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spacing w:after="0" w:before="0" w:line="240" w:lineRule="auto"/>
        <w:jc w:val="center"/>
        <w:rPr>
          <w:rFonts w:ascii="Roboto Medium" w:cs="Roboto Medium" w:eastAsia="Roboto Medium" w:hAnsi="Roboto Medium"/>
          <w:color w:val="3c78d8"/>
          <w:sz w:val="46"/>
          <w:szCs w:val="46"/>
        </w:rPr>
      </w:pPr>
      <w:bookmarkStart w:colFirst="0" w:colLast="0" w:name="_pu0i8oal6xf1" w:id="0"/>
      <w:bookmarkEnd w:id="0"/>
      <w:r w:rsidDel="00000000" w:rsidR="00000000" w:rsidRPr="00000000">
        <w:rPr>
          <w:rFonts w:ascii="Roboto Medium" w:cs="Roboto Medium" w:eastAsia="Roboto Medium" w:hAnsi="Roboto Medium"/>
          <w:sz w:val="46"/>
          <w:szCs w:val="46"/>
          <w:rtl w:val="0"/>
        </w:rPr>
        <w:t xml:space="preserve">AI-guided structural modelling workshop </w:t>
      </w:r>
      <w:r w:rsidDel="00000000" w:rsidR="00000000" w:rsidRPr="00000000">
        <w:rPr>
          <w:sz w:val="46"/>
          <w:szCs w:val="46"/>
          <w:rtl w:val="0"/>
        </w:rPr>
        <w:br w:type="textWrapping"/>
      </w:r>
      <w:r w:rsidDel="00000000" w:rsidR="00000000" w:rsidRPr="00000000">
        <w:rPr>
          <w:rFonts w:ascii="Roboto ExtraLight" w:cs="Roboto ExtraLight" w:eastAsia="Roboto ExtraLight" w:hAnsi="Roboto ExtraLight"/>
          <w:sz w:val="46"/>
          <w:szCs w:val="46"/>
          <w:rtl w:val="0"/>
        </w:rPr>
        <w:t xml:space="preserve">Genomes to structures</w:t>
      </w:r>
      <w:r w:rsidDel="00000000" w:rsidR="00000000" w:rsidRPr="00000000">
        <w:rPr>
          <w:rtl w:val="0"/>
        </w:rPr>
      </w:r>
    </w:p>
    <w:p w:rsidR="00000000" w:rsidDel="00000000" w:rsidP="00000000" w:rsidRDefault="00000000" w:rsidRPr="00000000" w14:paraId="00000002">
      <w:pPr>
        <w:spacing w:after="0" w:line="240" w:lineRule="auto"/>
        <w:jc w:val="center"/>
        <w:rPr>
          <w:rFonts w:ascii="Roboto SemiBold" w:cs="Roboto SemiBold" w:eastAsia="Roboto SemiBold" w:hAnsi="Roboto SemiBold"/>
          <w:sz w:val="30"/>
          <w:szCs w:val="30"/>
        </w:rPr>
      </w:pPr>
      <w:r w:rsidDel="00000000" w:rsidR="00000000" w:rsidRPr="00000000">
        <w:rPr>
          <w:rFonts w:ascii="Roboto Medium" w:cs="Roboto Medium" w:eastAsia="Roboto Medium" w:hAnsi="Roboto Medium"/>
          <w:sz w:val="46"/>
          <w:szCs w:val="46"/>
          <w:rtl w:val="0"/>
        </w:rPr>
        <w:br w:type="textWrapping"/>
      </w:r>
      <w:r w:rsidDel="00000000" w:rsidR="00000000" w:rsidRPr="00000000">
        <w:rPr>
          <w:rFonts w:ascii="Roboto Light" w:cs="Roboto Light" w:eastAsia="Roboto Light" w:hAnsi="Roboto Light"/>
          <w:sz w:val="28"/>
          <w:szCs w:val="28"/>
          <w:rtl w:val="0"/>
        </w:rPr>
        <w:t xml:space="preserve">Yu Sugihara, Andrés Posbeyikian, James Canham, Sophien Kamoun</w:t>
      </w:r>
      <w:r w:rsidDel="00000000" w:rsidR="00000000" w:rsidRPr="00000000">
        <w:rPr>
          <w:sz w:val="28"/>
          <w:szCs w:val="28"/>
          <w:rtl w:val="0"/>
        </w:rPr>
        <w:br w:type="textWrapping"/>
      </w:r>
      <w:r w:rsidDel="00000000" w:rsidR="00000000" w:rsidRPr="00000000">
        <w:rPr>
          <w:rFonts w:ascii="Roboto SemiBold" w:cs="Roboto SemiBold" w:eastAsia="Roboto SemiBold" w:hAnsi="Roboto SemiBold"/>
          <w:sz w:val="24"/>
          <w:szCs w:val="24"/>
          <w:rtl w:val="0"/>
        </w:rPr>
        <w:t xml:space="preserve">6</w:t>
      </w:r>
      <w:r w:rsidDel="00000000" w:rsidR="00000000" w:rsidRPr="00000000">
        <w:rPr>
          <w:rFonts w:ascii="Roboto SemiBold" w:cs="Roboto SemiBold" w:eastAsia="Roboto SemiBold" w:hAnsi="Roboto SemiBold"/>
          <w:sz w:val="24"/>
          <w:szCs w:val="24"/>
          <w:vertAlign w:val="superscript"/>
          <w:rtl w:val="0"/>
        </w:rPr>
        <w:t xml:space="preserve">th</w:t>
      </w:r>
      <w:r w:rsidDel="00000000" w:rsidR="00000000" w:rsidRPr="00000000">
        <w:rPr>
          <w:rFonts w:ascii="Roboto SemiBold" w:cs="Roboto SemiBold" w:eastAsia="Roboto SemiBold" w:hAnsi="Roboto SemiBold"/>
          <w:sz w:val="24"/>
          <w:szCs w:val="24"/>
          <w:rtl w:val="0"/>
        </w:rPr>
        <w:t xml:space="preserve"> of May, 2025 </w:t>
      </w:r>
      <w:r w:rsidDel="00000000" w:rsidR="00000000" w:rsidRPr="00000000">
        <w:rPr>
          <w:rtl w:val="0"/>
        </w:rPr>
      </w:r>
    </w:p>
    <w:p w:rsidR="00000000" w:rsidDel="00000000" w:rsidP="00000000" w:rsidRDefault="00000000" w:rsidRPr="00000000" w14:paraId="00000003">
      <w:pPr>
        <w:pStyle w:val="Heading1"/>
        <w:rPr>
          <w:rFonts w:ascii="Roboto Medium" w:cs="Roboto Medium" w:eastAsia="Roboto Medium" w:hAnsi="Roboto Medium"/>
          <w:sz w:val="32"/>
          <w:szCs w:val="32"/>
        </w:rPr>
      </w:pPr>
      <w:bookmarkStart w:colFirst="0" w:colLast="0" w:name="_90gxa4uvt8j1" w:id="1"/>
      <w:bookmarkEnd w:id="1"/>
      <w:r w:rsidDel="00000000" w:rsidR="00000000" w:rsidRPr="00000000">
        <w:rPr>
          <w:rFonts w:ascii="Roboto SemiBold" w:cs="Roboto SemiBold" w:eastAsia="Roboto SemiBold" w:hAnsi="Roboto SemiBold"/>
          <w:rtl w:val="0"/>
        </w:rPr>
        <w:br w:type="textWrapping"/>
      </w:r>
      <w:r w:rsidDel="00000000" w:rsidR="00000000" w:rsidRPr="00000000">
        <w:rPr>
          <w:rFonts w:ascii="Roboto Medium" w:cs="Roboto Medium" w:eastAsia="Roboto Medium" w:hAnsi="Roboto Medium"/>
          <w:rtl w:val="0"/>
        </w:rPr>
        <w:t xml:space="preserve">Session 1. </w:t>
      </w:r>
      <w:r w:rsidDel="00000000" w:rsidR="00000000" w:rsidRPr="00000000">
        <w:rPr>
          <w:rFonts w:ascii="Roboto Medium" w:cs="Roboto Medium" w:eastAsia="Roboto Medium" w:hAnsi="Roboto Medium"/>
          <w:rtl w:val="0"/>
        </w:rPr>
        <w:t xml:space="preserve">Running AlphaFold3 on server</w:t>
      </w:r>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jc w:val="both"/>
        <w:rPr>
          <w:rFonts w:ascii="Roboto" w:cs="Roboto" w:eastAsia="Roboto" w:hAnsi="Roboto"/>
          <w:sz w:val="26"/>
          <w:szCs w:val="26"/>
        </w:rPr>
      </w:pPr>
      <w:r w:rsidDel="00000000" w:rsidR="00000000" w:rsidRPr="00000000">
        <w:rPr>
          <w:rFonts w:ascii="Roboto" w:cs="Roboto" w:eastAsia="Roboto" w:hAnsi="Roboto"/>
          <w:b w:val="1"/>
          <w:sz w:val="24"/>
          <w:szCs w:val="24"/>
          <w:rtl w:val="0"/>
        </w:rPr>
        <w:t xml:space="preserve">Objectives: </w:t>
      </w:r>
      <w:r w:rsidDel="00000000" w:rsidR="00000000" w:rsidRPr="00000000">
        <w:rPr>
          <w:rtl w:val="0"/>
        </w:rPr>
        <w:t xml:space="preserve">To learn how to run AF3 on the server, modify modelling parameters (</w:t>
      </w:r>
      <w:r w:rsidDel="00000000" w:rsidR="00000000" w:rsidRPr="00000000">
        <w:rPr>
          <w:i w:val="1"/>
          <w:rtl w:val="0"/>
        </w:rPr>
        <w:t xml:space="preserve">i.e.</w:t>
      </w:r>
      <w:r w:rsidDel="00000000" w:rsidR="00000000" w:rsidRPr="00000000">
        <w:rPr>
          <w:rtl w:val="0"/>
        </w:rPr>
        <w:t xml:space="preserve"> seed numbers, stoichiometries).  Learn to interpret confidence metrics, and download modelling results.</w:t>
      </w:r>
      <w:r w:rsidDel="00000000" w:rsidR="00000000" w:rsidRPr="00000000">
        <w:rPr>
          <w:rtl w:val="0"/>
        </w:rPr>
      </w:r>
    </w:p>
    <w:p w:rsidR="00000000" w:rsidDel="00000000" w:rsidP="00000000" w:rsidRDefault="00000000" w:rsidRPr="00000000" w14:paraId="00000006">
      <w:pPr>
        <w:pStyle w:val="Heading3"/>
        <w:jc w:val="both"/>
        <w:rPr/>
      </w:pPr>
      <w:bookmarkStart w:colFirst="0" w:colLast="0" w:name="_bkrzn1utl4cq" w:id="2"/>
      <w:bookmarkEnd w:id="2"/>
      <w:r w:rsidDel="00000000" w:rsidR="00000000" w:rsidRPr="00000000">
        <w:rPr>
          <w:rtl w:val="0"/>
        </w:rPr>
        <w:t xml:space="preserve">Exercise 1.1.</w:t>
      </w:r>
      <w:r w:rsidDel="00000000" w:rsidR="00000000" w:rsidRPr="00000000">
        <w:rPr>
          <w:rtl w:val="0"/>
        </w:rPr>
        <w:t xml:space="preserve"> </w:t>
      </w:r>
      <w:r w:rsidDel="00000000" w:rsidR="00000000" w:rsidRPr="00000000">
        <w:rPr>
          <w:rtl w:val="0"/>
        </w:rPr>
        <w:t xml:space="preserve">Modelling individual structures of proteins</w:t>
      </w:r>
    </w:p>
    <w:p w:rsidR="00000000" w:rsidDel="00000000" w:rsidP="00000000" w:rsidRDefault="00000000" w:rsidRPr="00000000" w14:paraId="00000007">
      <w:pPr>
        <w:jc w:val="both"/>
        <w:rPr/>
      </w:pPr>
      <w:r w:rsidDel="00000000" w:rsidR="00000000" w:rsidRPr="00000000">
        <w:rPr>
          <w:rtl w:val="0"/>
        </w:rPr>
        <w:t xml:space="preserve">In this exercise, you will model the structure of the partial sequence of the rice immune receptor protein, Pikp-1.</w:t>
        <w:br w:type="textWrapping"/>
        <w:br w:type="textWrapping"/>
        <w:t xml:space="preserve">To begin, navigate to </w:t>
      </w:r>
      <w:hyperlink r:id="rId6">
        <w:r w:rsidDel="00000000" w:rsidR="00000000" w:rsidRPr="00000000">
          <w:rPr>
            <w:color w:val="1155cc"/>
            <w:u w:val="single"/>
            <w:rtl w:val="0"/>
          </w:rPr>
          <w:t xml:space="preserve">https://alphafoldserver.com/</w:t>
        </w:r>
      </w:hyperlink>
      <w:r w:rsidDel="00000000" w:rsidR="00000000" w:rsidRPr="00000000">
        <w:rPr>
          <w:rtl w:val="0"/>
        </w:rPr>
        <w:t xml:space="preserve">, create an account, and submit your first job: </w:t>
      </w:r>
    </w:p>
    <w:p w:rsidR="00000000" w:rsidDel="00000000" w:rsidP="00000000" w:rsidRDefault="00000000" w:rsidRPr="00000000" w14:paraId="00000008">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152400</wp:posOffset>
                </wp:positionV>
                <wp:extent cx="5886450" cy="1359559"/>
                <wp:effectExtent b="0" l="0" r="0" t="0"/>
                <wp:wrapNone/>
                <wp:docPr id="1" name=""/>
                <a:graphic>
                  <a:graphicData uri="http://schemas.microsoft.com/office/word/2010/wordprocessingShape">
                    <wps:wsp>
                      <wps:cNvSpPr/>
                      <wps:cNvPr id="2" name="Shape 2"/>
                      <wps:spPr>
                        <a:xfrm>
                          <a:off x="371525" y="1194875"/>
                          <a:ext cx="8052900" cy="1014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152400</wp:posOffset>
                </wp:positionV>
                <wp:extent cx="5886450" cy="1359559"/>
                <wp:effectExtent b="0" l="0" r="0" t="0"/>
                <wp:wrapNone/>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886450" cy="1359559"/>
                        </a:xfrm>
                        <a:prstGeom prst="rect"/>
                        <a:ln/>
                      </pic:spPr>
                    </pic:pic>
                  </a:graphicData>
                </a:graphic>
              </wp:anchor>
            </w:drawing>
          </mc:Fallback>
        </mc:AlternateContent>
      </w:r>
    </w:p>
    <w:p w:rsidR="00000000" w:rsidDel="00000000" w:rsidP="00000000" w:rsidRDefault="00000000" w:rsidRPr="00000000" w14:paraId="00000009">
      <w:pPr>
        <w:rPr>
          <w:b w:val="1"/>
        </w:rPr>
      </w:pPr>
      <w:r w:rsidDel="00000000" w:rsidR="00000000" w:rsidRPr="00000000">
        <w:rPr>
          <w:b w:val="1"/>
          <w:rtl w:val="0"/>
        </w:rPr>
        <w:t xml:space="preserve">&gt;Pikp-1_186-486</w:t>
      </w:r>
    </w:p>
    <w:p w:rsidR="00000000" w:rsidDel="00000000" w:rsidP="00000000" w:rsidRDefault="00000000" w:rsidRPr="00000000" w14:paraId="0000000A">
      <w:pPr>
        <w:rPr/>
      </w:pPr>
      <w:r w:rsidDel="00000000" w:rsidR="00000000" w:rsidRPr="00000000">
        <w:rPr>
          <w:rtl w:val="0"/>
        </w:rPr>
        <w:t xml:space="preserve">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w:t>
      </w:r>
    </w:p>
    <w:p w:rsidR="00000000" w:rsidDel="00000000" w:rsidP="00000000" w:rsidRDefault="00000000" w:rsidRPr="00000000" w14:paraId="0000000B">
      <w:pPr>
        <w:rPr/>
      </w:pPr>
      <w:r w:rsidDel="00000000" w:rsidR="00000000" w:rsidRPr="00000000">
        <w:rPr>
          <w:rtl w:val="0"/>
        </w:rPr>
        <w:br w:type="textWrapping"/>
      </w:r>
    </w:p>
    <w:p w:rsidR="00000000" w:rsidDel="00000000" w:rsidP="00000000" w:rsidRDefault="00000000" w:rsidRPr="00000000" w14:paraId="0000000C">
      <w:pPr>
        <w:jc w:val="both"/>
        <w:rPr/>
      </w:pPr>
      <w:r w:rsidDel="00000000" w:rsidR="00000000" w:rsidRPr="00000000">
        <w:rPr>
          <w:rtl w:val="0"/>
        </w:rPr>
        <w:t xml:space="preserve">a)  What does </w:t>
      </w:r>
      <w:r w:rsidDel="00000000" w:rsidR="00000000" w:rsidRPr="00000000">
        <w:rPr>
          <w:b w:val="1"/>
          <w:rtl w:val="0"/>
        </w:rPr>
        <w:t xml:space="preserve">pTM</w:t>
      </w:r>
      <w:r w:rsidDel="00000000" w:rsidR="00000000" w:rsidRPr="00000000">
        <w:rPr>
          <w:rtl w:val="0"/>
        </w:rPr>
        <w:t xml:space="preserve"> stand for? What is the </w:t>
      </w:r>
      <w:r w:rsidDel="00000000" w:rsidR="00000000" w:rsidRPr="00000000">
        <w:rPr>
          <w:b w:val="1"/>
          <w:rtl w:val="0"/>
        </w:rPr>
        <w:t xml:space="preserve">pTM</w:t>
      </w:r>
      <w:r w:rsidDel="00000000" w:rsidR="00000000" w:rsidRPr="00000000">
        <w:rPr>
          <w:rtl w:val="0"/>
        </w:rPr>
        <w:t xml:space="preserve"> score for the prediction?</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b) What can you say about the </w:t>
      </w:r>
      <w:r w:rsidDel="00000000" w:rsidR="00000000" w:rsidRPr="00000000">
        <w:rPr>
          <w:i w:val="1"/>
          <w:rtl w:val="0"/>
        </w:rPr>
        <w:t xml:space="preserve">local</w:t>
      </w:r>
      <w:r w:rsidDel="00000000" w:rsidR="00000000" w:rsidRPr="00000000">
        <w:rPr>
          <w:rtl w:val="0"/>
        </w:rPr>
        <w:t xml:space="preserve"> measure of confidence (</w:t>
      </w:r>
      <w:r w:rsidDel="00000000" w:rsidR="00000000" w:rsidRPr="00000000">
        <w:rPr>
          <w:b w:val="1"/>
          <w:rtl w:val="0"/>
        </w:rPr>
        <w:t xml:space="preserve">pLDDT</w:t>
      </w:r>
      <w:r w:rsidDel="00000000" w:rsidR="00000000" w:rsidRPr="00000000">
        <w:rPr>
          <w:rtl w:val="0"/>
        </w:rPr>
        <w:t xml:space="preserve">)? Is it high all over the model? Are there any amino acids predicted with higher confidence than others?</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c) What can you say about the predicted aligned error (</w:t>
      </w:r>
      <w:r w:rsidDel="00000000" w:rsidR="00000000" w:rsidRPr="00000000">
        <w:rPr>
          <w:b w:val="1"/>
          <w:rtl w:val="0"/>
        </w:rPr>
        <w:t xml:space="preserve">PAE</w:t>
      </w:r>
      <w:r w:rsidDel="00000000" w:rsidR="00000000" w:rsidRPr="00000000">
        <w:rPr>
          <w:rtl w:val="0"/>
        </w:rPr>
        <w:t xml:space="preserve">) plot? Are there any regions where the relative positions are unreliable?</w:t>
      </w:r>
    </w:p>
    <w:p w:rsidR="00000000" w:rsidDel="00000000" w:rsidP="00000000" w:rsidRDefault="00000000" w:rsidRPr="00000000" w14:paraId="00000011">
      <w:pPr>
        <w:pStyle w:val="Heading3"/>
        <w:rPr/>
      </w:pPr>
      <w:bookmarkStart w:colFirst="0" w:colLast="0" w:name="_7vgasp5wd94i" w:id="3"/>
      <w:bookmarkEnd w:id="3"/>
      <w:r w:rsidDel="00000000" w:rsidR="00000000" w:rsidRPr="00000000">
        <w:rPr>
          <w:rtl w:val="0"/>
        </w:rPr>
        <w:t xml:space="preserve">Exercise 1.2. Modelling a multimeric complex</w:t>
      </w:r>
    </w:p>
    <w:p w:rsidR="00000000" w:rsidDel="00000000" w:rsidP="00000000" w:rsidRDefault="00000000" w:rsidRPr="00000000" w14:paraId="00000012">
      <w:pPr>
        <w:spacing w:after="240" w:before="240" w:lineRule="auto"/>
        <w:ind w:left="0" w:right="600" w:firstLine="0"/>
        <w:jc w:val="both"/>
        <w:rPr/>
      </w:pPr>
      <w:r w:rsidDel="00000000" w:rsidR="00000000" w:rsidRPr="00000000">
        <w:rPr>
          <w:rtl w:val="0"/>
        </w:rPr>
        <w:t xml:space="preserve">In this exercise, you will explore the oligomeric state predictions for a given protein. Now, you will model the </w:t>
      </w:r>
      <w:r w:rsidDel="00000000" w:rsidR="00000000" w:rsidRPr="00000000">
        <w:rPr>
          <w:b w:val="1"/>
          <w:rtl w:val="0"/>
        </w:rPr>
        <w:t xml:space="preserve">HMA</w:t>
      </w:r>
      <w:r w:rsidDel="00000000" w:rsidR="00000000" w:rsidRPr="00000000">
        <w:rPr>
          <w:rtl w:val="0"/>
        </w:rPr>
        <w:t xml:space="preserve"> </w:t>
      </w:r>
      <w:r w:rsidDel="00000000" w:rsidR="00000000" w:rsidRPr="00000000">
        <w:rPr>
          <w:b w:val="1"/>
          <w:rtl w:val="0"/>
        </w:rPr>
        <w:t xml:space="preserve">domain</w:t>
      </w:r>
      <w:r w:rsidDel="00000000" w:rsidR="00000000" w:rsidRPr="00000000">
        <w:rPr>
          <w:rtl w:val="0"/>
        </w:rPr>
        <w:t xml:space="preserve"> </w:t>
      </w:r>
      <w:r w:rsidDel="00000000" w:rsidR="00000000" w:rsidRPr="00000000">
        <w:rPr>
          <w:b w:val="1"/>
          <w:rtl w:val="0"/>
        </w:rPr>
        <w:t xml:space="preserve">of Pikp-1</w:t>
      </w:r>
      <w:r w:rsidDel="00000000" w:rsidR="00000000" w:rsidRPr="00000000">
        <w:rPr>
          <w:rtl w:val="0"/>
        </w:rPr>
        <w:t xml:space="preserve"> protein used in </w:t>
      </w:r>
      <w:r w:rsidDel="00000000" w:rsidR="00000000" w:rsidRPr="00000000">
        <w:rPr>
          <w:b w:val="1"/>
          <w:rtl w:val="0"/>
        </w:rPr>
        <w:t xml:space="preserve">Exercise 1.1</w:t>
      </w:r>
      <w:r w:rsidDel="00000000" w:rsidR="00000000" w:rsidRPr="00000000">
        <w:rPr>
          <w:rtl w:val="0"/>
        </w:rPr>
        <w:t xml:space="preserve"> in dimeric (n=2), trimeric (n=3), and tetrameric (n=4) states. </w:t>
      </w:r>
    </w:p>
    <w:p w:rsidR="00000000" w:rsidDel="00000000" w:rsidP="00000000" w:rsidRDefault="00000000" w:rsidRPr="00000000" w14:paraId="00000013">
      <w:pPr>
        <w:spacing w:after="240" w:before="240" w:lineRule="auto"/>
        <w:ind w:left="0" w:right="600" w:firstLine="0"/>
        <w:jc w:val="both"/>
        <w:rPr/>
      </w:pPr>
      <w:r w:rsidDel="00000000" w:rsidR="00000000" w:rsidRPr="00000000">
        <w:rPr>
          <w:rtl w:val="0"/>
        </w:rPr>
        <w:t xml:space="preserve">Your task is to evaluate the confidence in the relative orientation of the modeled polypeptide chains. For this, you will need to interpret the </w:t>
      </w:r>
      <w:r w:rsidDel="00000000" w:rsidR="00000000" w:rsidRPr="00000000">
        <w:rPr>
          <w:b w:val="1"/>
          <w:rtl w:val="0"/>
        </w:rPr>
        <w:t xml:space="preserve">PAE plots</w:t>
      </w:r>
      <w:r w:rsidDel="00000000" w:rsidR="00000000" w:rsidRPr="00000000">
        <w:rPr>
          <w:rtl w:val="0"/>
        </w:rPr>
        <w:t xml:space="preserve"> of the predictions. You will also complete the table below with predicted </w:t>
      </w:r>
      <w:r w:rsidDel="00000000" w:rsidR="00000000" w:rsidRPr="00000000">
        <w:rPr>
          <w:b w:val="1"/>
          <w:rtl w:val="0"/>
        </w:rPr>
        <w:t xml:space="preserve">pTM</w:t>
      </w:r>
      <w:r w:rsidDel="00000000" w:rsidR="00000000" w:rsidRPr="00000000">
        <w:rPr>
          <w:rtl w:val="0"/>
        </w:rPr>
        <w:t xml:space="preserve"> and </w:t>
      </w:r>
      <w:r w:rsidDel="00000000" w:rsidR="00000000" w:rsidRPr="00000000">
        <w:rPr>
          <w:b w:val="1"/>
          <w:rtl w:val="0"/>
        </w:rPr>
        <w:t xml:space="preserve">ipTM</w:t>
      </w:r>
      <w:r w:rsidDel="00000000" w:rsidR="00000000" w:rsidRPr="00000000">
        <w:rPr>
          <w:rtl w:val="0"/>
        </w:rPr>
        <w:t xml:space="preserve"> scores, and based on this assessment, determine the likely oligomeric state of the protein (monomer, dimer, trimer, or tetramer).</w:t>
      </w:r>
    </w:p>
    <w:p w:rsidR="00000000" w:rsidDel="00000000" w:rsidP="00000000" w:rsidRDefault="00000000" w:rsidRPr="00000000" w14:paraId="00000014">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-77624</wp:posOffset>
                </wp:positionH>
                <wp:positionV relativeFrom="paragraph">
                  <wp:posOffset>172246</wp:posOffset>
                </wp:positionV>
                <wp:extent cx="5886450" cy="710073"/>
                <wp:effectExtent b="0" l="0" r="0" t="0"/>
                <wp:wrapNone/>
                <wp:docPr id="3" name=""/>
                <a:graphic>
                  <a:graphicData uri="http://schemas.microsoft.com/office/word/2010/wordprocessingShape">
                    <wps:wsp>
                      <wps:cNvSpPr/>
                      <wps:cNvPr id="2" name="Shape 2"/>
                      <wps:spPr>
                        <a:xfrm>
                          <a:off x="371525" y="1194875"/>
                          <a:ext cx="8052900" cy="1014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-77624</wp:posOffset>
                </wp:positionH>
                <wp:positionV relativeFrom="paragraph">
                  <wp:posOffset>172246</wp:posOffset>
                </wp:positionV>
                <wp:extent cx="5886450" cy="710073"/>
                <wp:effectExtent b="0" l="0" r="0" t="0"/>
                <wp:wrapNone/>
                <wp:docPr id="3"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5886450" cy="710073"/>
                        </a:xfrm>
                        <a:prstGeom prst="rect"/>
                        <a:ln/>
                      </pic:spPr>
                    </pic:pic>
                  </a:graphicData>
                </a:graphic>
              </wp:anchor>
            </w:drawing>
          </mc:Fallback>
        </mc:AlternateContent>
      </w:r>
    </w:p>
    <w:p w:rsidR="00000000" w:rsidDel="00000000" w:rsidP="00000000" w:rsidRDefault="00000000" w:rsidRPr="00000000" w14:paraId="00000015">
      <w:pPr>
        <w:rPr>
          <w:b w:val="1"/>
        </w:rPr>
      </w:pPr>
      <w:r w:rsidDel="00000000" w:rsidR="00000000" w:rsidRPr="00000000">
        <w:rPr>
          <w:b w:val="1"/>
          <w:rtl w:val="0"/>
        </w:rPr>
        <w:t xml:space="preserve">&gt;Pikp-HMA</w:t>
      </w:r>
    </w:p>
    <w:p w:rsidR="00000000" w:rsidDel="00000000" w:rsidP="00000000" w:rsidRDefault="00000000" w:rsidRPr="00000000" w14:paraId="00000016">
      <w:pPr>
        <w:rPr/>
      </w:pPr>
      <w:r w:rsidDel="00000000" w:rsidR="00000000" w:rsidRPr="00000000">
        <w:rPr>
          <w:rtl w:val="0"/>
        </w:rPr>
        <w:t xml:space="preserve">GLKQKIVIKVAMEGNNCRSKAMALVASTGGVDSVALVGDLRDKIEVVGYGIDPIKLISALRKKVGDAELLQVSQANKD</w:t>
      </w:r>
    </w:p>
    <w:p w:rsidR="00000000" w:rsidDel="00000000" w:rsidP="00000000" w:rsidRDefault="00000000" w:rsidRPr="00000000" w14:paraId="00000017">
      <w:pPr>
        <w:spacing w:after="240" w:before="240" w:lineRule="auto"/>
        <w:ind w:left="0" w:right="600" w:firstLine="0"/>
        <w:jc w:val="both"/>
        <w:rPr/>
      </w:pPr>
      <w:r w:rsidDel="00000000" w:rsidR="00000000" w:rsidRPr="00000000">
        <w:rPr>
          <w:rtl w:val="0"/>
        </w:rPr>
      </w:r>
    </w:p>
    <w:p w:rsidR="00000000" w:rsidDel="00000000" w:rsidP="00000000" w:rsidRDefault="00000000" w:rsidRPr="00000000" w14:paraId="00000018">
      <w:pPr>
        <w:spacing w:after="240" w:before="240" w:lineRule="auto"/>
        <w:ind w:left="0" w:right="600" w:firstLine="0"/>
        <w:rPr/>
      </w:pPr>
      <w:r w:rsidDel="00000000" w:rsidR="00000000" w:rsidRPr="00000000">
        <w:rPr>
          <w:rtl w:val="0"/>
        </w:rPr>
        <w:t xml:space="preserve">a) What does </w:t>
      </w:r>
      <w:r w:rsidDel="00000000" w:rsidR="00000000" w:rsidRPr="00000000">
        <w:rPr>
          <w:b w:val="1"/>
          <w:rtl w:val="0"/>
        </w:rPr>
        <w:t xml:space="preserve">ipTM</w:t>
      </w:r>
      <w:r w:rsidDel="00000000" w:rsidR="00000000" w:rsidRPr="00000000">
        <w:rPr>
          <w:rtl w:val="0"/>
        </w:rPr>
        <w:t xml:space="preserve"> stand for? </w:t>
        <w:br w:type="textWrapping"/>
        <w:br w:type="textWrapping"/>
        <w:t xml:space="preserve">b) Complete the table below with your modelling results:</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rHeight w:val="513.04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Oligomeric state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ipTM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pTM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Monomer (n=1)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Dimer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Trimer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Tetramer (n=4)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d5a6bd"/>
              </w:rPr>
            </w:pPr>
            <w:r w:rsidDel="00000000" w:rsidR="00000000" w:rsidRPr="00000000">
              <w:rPr>
                <w:rtl w:val="0"/>
              </w:rPr>
            </w:r>
          </w:p>
        </w:tc>
      </w:tr>
    </w:tbl>
    <w:p w:rsidR="00000000" w:rsidDel="00000000" w:rsidP="00000000" w:rsidRDefault="00000000" w:rsidRPr="00000000" w14:paraId="00000028">
      <w:pPr>
        <w:spacing w:after="240" w:before="240" w:lineRule="auto"/>
        <w:ind w:right="600"/>
        <w:rPr>
          <w:i w:val="1"/>
        </w:rPr>
      </w:pPr>
      <w:r w:rsidDel="00000000" w:rsidR="00000000" w:rsidRPr="00000000">
        <w:rPr>
          <w:rtl w:val="0"/>
        </w:rPr>
        <w:t xml:space="preserve">c) What does the predicted alignment error (</w:t>
      </w:r>
      <w:r w:rsidDel="00000000" w:rsidR="00000000" w:rsidRPr="00000000">
        <w:rPr>
          <w:b w:val="1"/>
          <w:rtl w:val="0"/>
        </w:rPr>
        <w:t xml:space="preserve">PAE)</w:t>
      </w:r>
      <w:r w:rsidDel="00000000" w:rsidR="00000000" w:rsidRPr="00000000">
        <w:rPr>
          <w:rtl w:val="0"/>
        </w:rPr>
        <w:t xml:space="preserve"> look like for the different oligomeric states? Is there high confidence in the relative positioning of the protomers, across all cases tested?</w:t>
      </w:r>
      <w:r w:rsidDel="00000000" w:rsidR="00000000" w:rsidRPr="00000000">
        <w:rPr>
          <w:rtl w:val="0"/>
        </w:rPr>
      </w:r>
    </w:p>
    <w:p w:rsidR="00000000" w:rsidDel="00000000" w:rsidP="00000000" w:rsidRDefault="00000000" w:rsidRPr="00000000" w14:paraId="00000029">
      <w:pPr>
        <w:spacing w:after="240" w:before="240" w:lineRule="auto"/>
        <w:ind w:right="600"/>
        <w:rPr>
          <w:i w:val="1"/>
        </w:rPr>
      </w:pPr>
      <w:r w:rsidDel="00000000" w:rsidR="00000000" w:rsidRPr="00000000">
        <w:rPr>
          <w:i w:val="1"/>
          <w:rtl w:val="0"/>
        </w:rPr>
        <w:t xml:space="preserve">Hint: Remember what we learned about predicted alignment error interpretation.</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3452813" cy="1320193"/>
            <wp:effectExtent b="0" l="0" r="0" t="0"/>
            <wp:docPr id="11" name="image23.png"/>
            <a:graphic>
              <a:graphicData uri="http://schemas.openxmlformats.org/drawingml/2006/picture">
                <pic:pic>
                  <pic:nvPicPr>
                    <pic:cNvPr id="0" name="image23.png"/>
                    <pic:cNvPicPr preferRelativeResize="0"/>
                  </pic:nvPicPr>
                  <pic:blipFill>
                    <a:blip r:embed="rId8"/>
                    <a:srcRect b="0" l="0" r="0" t="29396"/>
                    <a:stretch>
                      <a:fillRect/>
                    </a:stretch>
                  </pic:blipFill>
                  <pic:spPr>
                    <a:xfrm>
                      <a:off x="0" y="0"/>
                      <a:ext cx="3452813" cy="132019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3"/>
        <w:rPr/>
      </w:pPr>
      <w:bookmarkStart w:colFirst="0" w:colLast="0" w:name="_o4uh9x9yu3xp" w:id="4"/>
      <w:bookmarkEnd w:id="4"/>
      <w:r w:rsidDel="00000000" w:rsidR="00000000" w:rsidRPr="00000000">
        <w:rPr>
          <w:rtl w:val="0"/>
        </w:rPr>
        <w:t xml:space="preserve">Exercise 1.3. Protein-Protein interaction prediction </w:t>
      </w:r>
    </w:p>
    <w:p w:rsidR="00000000" w:rsidDel="00000000" w:rsidP="00000000" w:rsidRDefault="00000000" w:rsidRPr="00000000" w14:paraId="0000002C">
      <w:pPr>
        <w:jc w:val="both"/>
        <w:rPr/>
      </w:pPr>
      <w:r w:rsidDel="00000000" w:rsidR="00000000" w:rsidRPr="00000000">
        <w:rPr>
          <w:rtl w:val="0"/>
        </w:rPr>
        <w:t xml:space="preserve">Next, let’s model three different heteromeric complexes between </w:t>
      </w:r>
      <w:r w:rsidDel="00000000" w:rsidR="00000000" w:rsidRPr="00000000">
        <w:rPr>
          <w:b w:val="1"/>
          <w:rtl w:val="0"/>
        </w:rPr>
        <w:t xml:space="preserve">pathogen proteins</w:t>
      </w:r>
      <w:r w:rsidDel="00000000" w:rsidR="00000000" w:rsidRPr="00000000">
        <w:rPr>
          <w:rtl w:val="0"/>
        </w:rPr>
        <w:t xml:space="preserve"> and the rice </w:t>
      </w:r>
      <w:r w:rsidDel="00000000" w:rsidR="00000000" w:rsidRPr="00000000">
        <w:rPr>
          <w:b w:val="1"/>
          <w:rtl w:val="0"/>
        </w:rPr>
        <w:t xml:space="preserve">Pikp-1 </w:t>
      </w:r>
      <w:r w:rsidDel="00000000" w:rsidR="00000000" w:rsidRPr="00000000">
        <w:rPr>
          <w:rtl w:val="0"/>
        </w:rPr>
        <w:t xml:space="preserve">domains. Your goal here is to analyze the AF3 models and make a hypothesis about which effector may interact with the plant host protein, based on the modelling confidence metrics alone.</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152400</wp:posOffset>
                </wp:positionV>
                <wp:extent cx="5886450" cy="1359559"/>
                <wp:effectExtent b="0" l="0" r="0" t="0"/>
                <wp:wrapNone/>
                <wp:docPr id="2" name=""/>
                <a:graphic>
                  <a:graphicData uri="http://schemas.microsoft.com/office/word/2010/wordprocessingShape">
                    <wps:wsp>
                      <wps:cNvSpPr/>
                      <wps:cNvPr id="2" name="Shape 2"/>
                      <wps:spPr>
                        <a:xfrm>
                          <a:off x="371525" y="1194875"/>
                          <a:ext cx="8052900" cy="1014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152400</wp:posOffset>
                </wp:positionV>
                <wp:extent cx="5886450" cy="1359559"/>
                <wp:effectExtent b="0" l="0" r="0" t="0"/>
                <wp:wrapNone/>
                <wp:docPr id="2"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5886450" cy="1359559"/>
                        </a:xfrm>
                        <a:prstGeom prst="rect"/>
                        <a:ln/>
                      </pic:spPr>
                    </pic:pic>
                  </a:graphicData>
                </a:graphic>
              </wp:anchor>
            </w:drawing>
          </mc:Fallback>
        </mc:AlternateContent>
      </w:r>
    </w:p>
    <w:p w:rsidR="00000000" w:rsidDel="00000000" w:rsidP="00000000" w:rsidRDefault="00000000" w:rsidRPr="00000000" w14:paraId="0000002F">
      <w:pPr>
        <w:rPr>
          <w:b w:val="1"/>
        </w:rPr>
      </w:pPr>
      <w:r w:rsidDel="00000000" w:rsidR="00000000" w:rsidRPr="00000000">
        <w:rPr>
          <w:b w:val="1"/>
          <w:rtl w:val="0"/>
        </w:rPr>
        <w:t xml:space="preserve">&gt;Pikp-1_186-486</w:t>
      </w:r>
    </w:p>
    <w:p w:rsidR="00000000" w:rsidDel="00000000" w:rsidP="00000000" w:rsidRDefault="00000000" w:rsidRPr="00000000" w14:paraId="00000030">
      <w:pPr>
        <w:rPr/>
      </w:pPr>
      <w:r w:rsidDel="00000000" w:rsidR="00000000" w:rsidRPr="00000000">
        <w:rPr>
          <w:rtl w:val="0"/>
        </w:rPr>
        <w:t xml:space="preserve">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w:t>
      </w:r>
    </w:p>
    <w:p w:rsidR="00000000" w:rsidDel="00000000" w:rsidP="00000000" w:rsidRDefault="00000000" w:rsidRPr="00000000" w14:paraId="00000031">
      <w:pPr>
        <w:rPr/>
      </w:pPr>
      <w:r w:rsidDel="00000000" w:rsidR="00000000" w:rsidRPr="00000000">
        <w:rPr>
          <w:rtl w:val="0"/>
        </w:rPr>
        <w:br w:type="textWrapping"/>
      </w:r>
    </w:p>
    <w:p w:rsidR="00000000" w:rsidDel="00000000" w:rsidP="00000000" w:rsidRDefault="00000000" w:rsidRPr="00000000" w14:paraId="00000032">
      <w:pPr>
        <w:jc w:val="both"/>
        <w:rPr/>
      </w:pPr>
      <w:r w:rsidDel="00000000" w:rsidR="00000000" w:rsidRPr="00000000">
        <w:rPr>
          <w:rtl w:val="0"/>
        </w:rPr>
        <w:t xml:space="preserve">Below are the amino acid sequences of three pathogen proteins, secreted by the fungus </w:t>
      </w:r>
      <w:r w:rsidDel="00000000" w:rsidR="00000000" w:rsidRPr="00000000">
        <w:rPr>
          <w:i w:val="1"/>
          <w:rtl w:val="0"/>
        </w:rPr>
        <w:t xml:space="preserve">Pyricularia oryzae </w:t>
      </w:r>
      <w:r w:rsidDel="00000000" w:rsidR="00000000" w:rsidRPr="00000000">
        <w:rPr>
          <w:rtl w:val="0"/>
        </w:rPr>
        <w:t xml:space="preserve">(causal agent of the rice blast disease):</w:t>
      </w:r>
    </w:p>
    <w:p w:rsidR="00000000" w:rsidDel="00000000" w:rsidP="00000000" w:rsidRDefault="00000000" w:rsidRPr="00000000" w14:paraId="00000033">
      <w:pPr>
        <w:jc w:val="both"/>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161129</wp:posOffset>
                </wp:positionV>
                <wp:extent cx="5886450" cy="2028329"/>
                <wp:effectExtent b="0" l="0" r="0" t="0"/>
                <wp:wrapNone/>
                <wp:docPr id="4" name=""/>
                <a:graphic>
                  <a:graphicData uri="http://schemas.microsoft.com/office/word/2010/wordprocessingShape">
                    <wps:wsp>
                      <wps:cNvSpPr/>
                      <wps:cNvPr id="2" name="Shape 2"/>
                      <wps:spPr>
                        <a:xfrm>
                          <a:off x="371525" y="1194875"/>
                          <a:ext cx="8052900" cy="1014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161129</wp:posOffset>
                </wp:positionV>
                <wp:extent cx="5886450" cy="2028329"/>
                <wp:effectExtent b="0" l="0" r="0" t="0"/>
                <wp:wrapNone/>
                <wp:docPr id="4"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5886450" cy="2028329"/>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b w:val="1"/>
          <w:rtl w:val="0"/>
        </w:rPr>
        <w:t xml:space="preserve">&gt;Pathogen_protein_1 </w:t>
      </w:r>
      <w:r w:rsidDel="00000000" w:rsidR="00000000" w:rsidRPr="00000000">
        <w:rPr>
          <w:b w:val="1"/>
          <w:color w:val="c27ba0"/>
          <w:rtl w:val="0"/>
        </w:rPr>
        <w:t xml:space="preserve">(AVR-PikD)</w:t>
      </w:r>
      <w:r w:rsidDel="00000000" w:rsidR="00000000" w:rsidRPr="00000000">
        <w:rPr>
          <w:b w:val="1"/>
          <w:rtl w:val="0"/>
        </w:rPr>
        <w:br w:type="textWrapping"/>
      </w:r>
      <w:r w:rsidDel="00000000" w:rsidR="00000000" w:rsidRPr="00000000">
        <w:rPr>
          <w:rtl w:val="0"/>
        </w:rPr>
        <w:t xml:space="preserve">ETGNKYIEKRAIDLSRERDPNFFDHPGIPVPECFWFMFKNNVRQDAGTCYSSWKMDMKVGPNWVHIKSDDNCNLSGDFPPGWIVLGKKRPGF</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&gt;Pathogen_protein_2 </w:t>
      </w:r>
      <w:r w:rsidDel="00000000" w:rsidR="00000000" w:rsidRPr="00000000">
        <w:rPr>
          <w:b w:val="1"/>
          <w:color w:val="c27ba0"/>
          <w:rtl w:val="0"/>
        </w:rPr>
        <w:t xml:space="preserve">(AVR-Pib)</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ATQVTILKKGERITWVEVPKGESREFNIRGKYFTVSVSDDGTPSISGSKYTVE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&gt;Pathogen_protein_3 </w:t>
      </w:r>
      <w:r w:rsidDel="00000000" w:rsidR="00000000" w:rsidRPr="00000000">
        <w:rPr>
          <w:b w:val="1"/>
          <w:color w:val="c27ba0"/>
          <w:rtl w:val="0"/>
        </w:rPr>
        <w:t xml:space="preserve">(AVR-Pii)</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LPTPASLNGNTEVATISDVKLEARSDTTYHKCSKCGYGSDDSDAYFNHKCN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 Based on these modelling results, which pathogen effector(s) is most likely to interact with the rice Pikp-1? What confidence metrics allow you to conclude this?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 Based on the modelling results, which Pikp-1 domain contributes to binding to the pathogen protein?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 What kind of experiments would you perform to test this hypothesis?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rFonts w:ascii="Roboto SemiBold" w:cs="Roboto SemiBold" w:eastAsia="Roboto SemiBold" w:hAnsi="Roboto SemiBold"/>
        </w:rPr>
      </w:pPr>
      <w:bookmarkStart w:colFirst="0" w:colLast="0" w:name="_1it36w76x7oe" w:id="5"/>
      <w:bookmarkEnd w:id="5"/>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rFonts w:ascii="Roboto" w:cs="Roboto" w:eastAsia="Roboto" w:hAnsi="Roboto"/>
          <w:sz w:val="24"/>
          <w:szCs w:val="24"/>
        </w:rPr>
      </w:pPr>
      <w:bookmarkStart w:colFirst="0" w:colLast="0" w:name="_pnnnoiqivq2z" w:id="6"/>
      <w:bookmarkEnd w:id="6"/>
      <w:r w:rsidDel="00000000" w:rsidR="00000000" w:rsidRPr="00000000">
        <w:rPr>
          <w:rFonts w:ascii="Roboto SemiBold" w:cs="Roboto SemiBold" w:eastAsia="Roboto SemiBold" w:hAnsi="Roboto SemiBold"/>
          <w:rtl w:val="0"/>
        </w:rPr>
        <w:t xml:space="preserve">Session 2: </w:t>
      </w:r>
      <w:r w:rsidDel="00000000" w:rsidR="00000000" w:rsidRPr="00000000">
        <w:rPr>
          <w:rFonts w:ascii="Roboto SemiBold" w:cs="Roboto SemiBold" w:eastAsia="Roboto SemiBold" w:hAnsi="Roboto SemiBold"/>
          <w:rtl w:val="0"/>
        </w:rPr>
        <w:t xml:space="preserve">Analysing AF3 outputs using ChimeraX</w:t>
      </w:r>
      <w:r w:rsidDel="00000000" w:rsidR="00000000" w:rsidRPr="00000000">
        <w:rPr>
          <w:rtl w:val="0"/>
        </w:rPr>
      </w:r>
    </w:p>
    <w:p w:rsidR="00000000" w:rsidDel="00000000" w:rsidP="00000000" w:rsidRDefault="00000000" w:rsidRPr="00000000" w14:paraId="00000044">
      <w:pPr>
        <w:jc w:val="both"/>
        <w:rPr>
          <w:b w:val="1"/>
        </w:rPr>
      </w:pPr>
      <w:r w:rsidDel="00000000" w:rsidR="00000000" w:rsidRPr="00000000">
        <w:rPr>
          <w:rtl w:val="0"/>
        </w:rPr>
      </w:r>
    </w:p>
    <w:p w:rsidR="00000000" w:rsidDel="00000000" w:rsidP="00000000" w:rsidRDefault="00000000" w:rsidRPr="00000000" w14:paraId="00000045">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Objectives: </w:t>
      </w:r>
      <w:r w:rsidDel="00000000" w:rsidR="00000000" w:rsidRPr="00000000">
        <w:rPr>
          <w:rFonts w:ascii="Arial" w:cs="Arial" w:eastAsia="Arial" w:hAnsi="Arial"/>
          <w:sz w:val="22"/>
          <w:szCs w:val="22"/>
          <w:rtl w:val="0"/>
        </w:rPr>
        <w:t xml:space="preserve">The main goal of this session is to become familiarized with AF3 output analysis, using commands in the molecular visualization program </w:t>
      </w:r>
      <w:r w:rsidDel="00000000" w:rsidR="00000000" w:rsidRPr="00000000">
        <w:rPr>
          <w:rFonts w:ascii="Arial" w:cs="Arial" w:eastAsia="Arial" w:hAnsi="Arial"/>
          <w:b w:val="1"/>
          <w:sz w:val="22"/>
          <w:szCs w:val="22"/>
          <w:rtl w:val="0"/>
        </w:rPr>
        <w:t xml:space="preserve">UCSF ChimeraX</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46">
      <w:pPr>
        <w:pStyle w:val="Heading3"/>
        <w:rPr>
          <w:rFonts w:ascii="Arial" w:cs="Arial" w:eastAsia="Arial" w:hAnsi="Arial"/>
        </w:rPr>
      </w:pPr>
      <w:bookmarkStart w:colFirst="0" w:colLast="0" w:name="_3e2wajy9qm49" w:id="7"/>
      <w:bookmarkEnd w:id="7"/>
      <w:r w:rsidDel="00000000" w:rsidR="00000000" w:rsidRPr="00000000">
        <w:rPr>
          <w:rFonts w:ascii="Arial" w:cs="Arial" w:eastAsia="Arial" w:hAnsi="Arial"/>
          <w:rtl w:val="0"/>
        </w:rPr>
        <w:t xml:space="preserve">Exercise 2.1. Introduction to ChimeraX basic commands.</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Let’s get started with a few basic commands. In this exercise you must open a protein model from the Protein Data Bank (PDB), make chain and residue selections, and color different regions. To begin, </w:t>
      </w:r>
      <w:r w:rsidDel="00000000" w:rsidR="00000000" w:rsidRPr="00000000">
        <w:rPr>
          <w:rFonts w:ascii="Arial" w:cs="Arial" w:eastAsia="Arial" w:hAnsi="Arial"/>
          <w:b w:val="1"/>
          <w:sz w:val="22"/>
          <w:szCs w:val="22"/>
          <w:rtl w:val="0"/>
        </w:rPr>
        <w:t xml:space="preserve">run this command</w:t>
      </w:r>
      <w:r w:rsidDel="00000000" w:rsidR="00000000" w:rsidRPr="00000000">
        <w:rPr>
          <w:rFonts w:ascii="Arial" w:cs="Arial" w:eastAsia="Arial" w:hAnsi="Arial"/>
          <w:sz w:val="22"/>
          <w:szCs w:val="22"/>
          <w:rtl w:val="0"/>
        </w:rPr>
        <w:t xml:space="preserve"> in the ChimeraX console:</w:t>
      </w:r>
    </w:p>
    <w:p w:rsidR="00000000" w:rsidDel="00000000" w:rsidP="00000000" w:rsidRDefault="00000000" w:rsidRPr="00000000" w14:paraId="0000004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jc w:val="both"/>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&gt;open 7B1I</w:t>
      </w:r>
    </w:p>
    <w:p w:rsidR="00000000" w:rsidDel="00000000" w:rsidP="00000000" w:rsidRDefault="00000000" w:rsidRPr="00000000" w14:paraId="0000004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log, click on</w:t>
      </w:r>
      <w:r w:rsidDel="00000000" w:rsidR="00000000" w:rsidRPr="00000000">
        <w:rPr>
          <w:rFonts w:ascii="Arial" w:cs="Arial" w:eastAsia="Arial" w:hAnsi="Arial"/>
          <w:color w:val="2a89ad"/>
          <w:sz w:val="22"/>
          <w:szCs w:val="22"/>
          <w:rtl w:val="0"/>
        </w:rPr>
        <w:t xml:space="preserve"> [more info…]</w:t>
      </w:r>
      <w:r w:rsidDel="00000000" w:rsidR="00000000" w:rsidRPr="00000000">
        <w:rPr>
          <w:rFonts w:ascii="Arial" w:cs="Arial" w:eastAsia="Arial" w:hAnsi="Arial"/>
          <w:sz w:val="22"/>
          <w:szCs w:val="22"/>
          <w:rtl w:val="0"/>
        </w:rPr>
        <w:t xml:space="preserve">, to look </w:t>
      </w:r>
      <w:r w:rsidDel="00000000" w:rsidR="00000000" w:rsidRPr="00000000">
        <w:rPr>
          <w:rFonts w:ascii="Arial" w:cs="Arial" w:eastAsia="Arial" w:hAnsi="Arial"/>
          <w:sz w:val="22"/>
          <w:szCs w:val="22"/>
          <w:rtl w:val="0"/>
        </w:rPr>
        <w:t xml:space="preserve">at the metadata associated with 7B1I:</w:t>
      </w:r>
    </w:p>
    <w:p w:rsidR="00000000" w:rsidDel="00000000" w:rsidP="00000000" w:rsidRDefault="00000000" w:rsidRPr="00000000" w14:paraId="0000004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4E">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w:t>
      </w:r>
      <w:r w:rsidDel="00000000" w:rsidR="00000000" w:rsidRPr="00000000">
        <w:rPr>
          <w:rFonts w:ascii="Arial" w:cs="Arial" w:eastAsia="Arial" w:hAnsi="Arial"/>
          <w:sz w:val="22"/>
          <w:szCs w:val="22"/>
          <w:rtl w:val="0"/>
        </w:rPr>
        <w:t xml:space="preserve"> What’s the </w:t>
      </w:r>
      <w:r w:rsidDel="00000000" w:rsidR="00000000" w:rsidRPr="00000000">
        <w:rPr>
          <w:rFonts w:ascii="Arial" w:cs="Arial" w:eastAsia="Arial" w:hAnsi="Arial"/>
          <w:b w:val="1"/>
          <w:sz w:val="22"/>
          <w:szCs w:val="22"/>
          <w:rtl w:val="0"/>
        </w:rPr>
        <w:t xml:space="preserve">title</w:t>
      </w:r>
      <w:r w:rsidDel="00000000" w:rsidR="00000000" w:rsidRPr="00000000">
        <w:rPr>
          <w:rFonts w:ascii="Arial" w:cs="Arial" w:eastAsia="Arial" w:hAnsi="Arial"/>
          <w:sz w:val="22"/>
          <w:szCs w:val="22"/>
          <w:rtl w:val="0"/>
        </w:rPr>
        <w:t xml:space="preserve"> of the paper associated with 7B1I ?</w:t>
      </w:r>
    </w:p>
    <w:p w:rsidR="00000000" w:rsidDel="00000000" w:rsidP="00000000" w:rsidRDefault="00000000" w:rsidRPr="00000000" w14:paraId="0000004F">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 </w:t>
      </w:r>
      <w:r w:rsidDel="00000000" w:rsidR="00000000" w:rsidRPr="00000000">
        <w:rPr>
          <w:rFonts w:ascii="Arial" w:cs="Arial" w:eastAsia="Arial" w:hAnsi="Arial"/>
          <w:sz w:val="22"/>
          <w:szCs w:val="22"/>
          <w:rtl w:val="0"/>
        </w:rPr>
        <w:t xml:space="preserve">What was the </w:t>
      </w:r>
      <w:r w:rsidDel="00000000" w:rsidR="00000000" w:rsidRPr="00000000">
        <w:rPr>
          <w:rFonts w:ascii="Arial" w:cs="Arial" w:eastAsia="Arial" w:hAnsi="Arial"/>
          <w:b w:val="1"/>
          <w:sz w:val="22"/>
          <w:szCs w:val="22"/>
          <w:rtl w:val="0"/>
        </w:rPr>
        <w:t xml:space="preserve">experimental method</w:t>
      </w:r>
      <w:r w:rsidDel="00000000" w:rsidR="00000000" w:rsidRPr="00000000">
        <w:rPr>
          <w:rFonts w:ascii="Arial" w:cs="Arial" w:eastAsia="Arial" w:hAnsi="Arial"/>
          <w:sz w:val="22"/>
          <w:szCs w:val="22"/>
          <w:rtl w:val="0"/>
        </w:rPr>
        <w:t xml:space="preserve"> used for its resolution?</w:t>
      </w:r>
      <w:r w:rsidDel="00000000" w:rsidR="00000000" w:rsidRPr="00000000">
        <w:drawing>
          <wp:anchor allowOverlap="1" behindDoc="1" distB="114300" distT="114300" distL="114300" distR="114300" hidden="0" layoutInCell="1" locked="0" relativeHeight="0" simplePos="0">
            <wp:simplePos x="0" y="0"/>
            <wp:positionH relativeFrom="column">
              <wp:posOffset>4267200</wp:posOffset>
            </wp:positionH>
            <wp:positionV relativeFrom="paragraph">
              <wp:posOffset>289513</wp:posOffset>
            </wp:positionV>
            <wp:extent cx="348336" cy="313503"/>
            <wp:effectExtent b="0" l="0" r="0" t="0"/>
            <wp:wrapNone/>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48336" cy="313503"/>
                    </a:xfrm>
                    <a:prstGeom prst="rect"/>
                    <a:ln/>
                  </pic:spPr>
                </pic:pic>
              </a:graphicData>
            </a:graphic>
          </wp:anchor>
        </w:drawing>
      </w:r>
    </w:p>
    <w:p w:rsidR="00000000" w:rsidDel="00000000" w:rsidP="00000000" w:rsidRDefault="00000000" w:rsidRPr="00000000" w14:paraId="0000005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‘Molecule Display’ panel, and click on the ‘chain’ icon   </w:t>
        <w:tab/>
        <w:t xml:space="preserve">.</w:t>
      </w:r>
    </w:p>
    <w:p w:rsidR="00000000" w:rsidDel="00000000" w:rsidP="00000000" w:rsidRDefault="00000000" w:rsidRPr="00000000" w14:paraId="00000052">
      <w:pPr>
        <w:jc w:val="both"/>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171450</wp:posOffset>
            </wp:positionV>
            <wp:extent cx="190500" cy="205154"/>
            <wp:effectExtent b="0" l="0" r="0" t="0"/>
            <wp:wrapNone/>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500" cy="205154"/>
                    </a:xfrm>
                    <a:prstGeom prst="rect"/>
                    <a:ln/>
                  </pic:spPr>
                </pic:pic>
              </a:graphicData>
            </a:graphic>
          </wp:anchor>
        </w:drawing>
      </w:r>
    </w:p>
    <w:p w:rsidR="00000000" w:rsidDel="00000000" w:rsidP="00000000" w:rsidRDefault="00000000" w:rsidRPr="00000000" w14:paraId="0000005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Now click on the ‘Sequence’ icon  </w:t>
        <w:tab/>
        <w:t xml:space="preserve">.</w:t>
      </w:r>
    </w:p>
    <w:p w:rsidR="00000000" w:rsidDel="00000000" w:rsidP="00000000" w:rsidRDefault="00000000" w:rsidRPr="00000000" w14:paraId="0000005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 </w:t>
      </w:r>
      <w:r w:rsidDel="00000000" w:rsidR="00000000" w:rsidRPr="00000000">
        <w:rPr>
          <w:rFonts w:ascii="Arial" w:cs="Arial" w:eastAsia="Arial" w:hAnsi="Arial"/>
          <w:sz w:val="22"/>
          <w:szCs w:val="22"/>
          <w:rtl w:val="0"/>
        </w:rPr>
        <w:t xml:space="preserve">Which chain in the model is longer, chain A or B?</w:t>
      </w:r>
    </w:p>
    <w:p w:rsidR="00000000" w:rsidDel="00000000" w:rsidP="00000000" w:rsidRDefault="00000000" w:rsidRPr="00000000" w14:paraId="0000005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Now, let’s color all alpha-helices gray. To do this, in the sequence panel for chain B, </w:t>
      </w:r>
      <w:r w:rsidDel="00000000" w:rsidR="00000000" w:rsidRPr="00000000">
        <w:rPr>
          <w:rFonts w:ascii="Arial" w:cs="Arial" w:eastAsia="Arial" w:hAnsi="Arial"/>
          <w:b w:val="1"/>
          <w:sz w:val="22"/>
          <w:szCs w:val="22"/>
          <w:rtl w:val="0"/>
        </w:rPr>
        <w:t xml:space="preserve">click on one of the yellow sequence rectangles</w:t>
      </w:r>
      <w:r w:rsidDel="00000000" w:rsidR="00000000" w:rsidRPr="00000000">
        <w:rPr>
          <w:rFonts w:ascii="Arial" w:cs="Arial" w:eastAsia="Arial" w:hAnsi="Arial"/>
          <w:sz w:val="22"/>
          <w:szCs w:val="22"/>
          <w:rtl w:val="0"/>
        </w:rPr>
        <w:t xml:space="preserve"> (corresponding to α-helices). This will select all α-helices on chain B. Now, in the top navigation panel, click on </w:t>
      </w:r>
      <w:r w:rsidDel="00000000" w:rsidR="00000000" w:rsidRPr="00000000">
        <w:rPr>
          <w:rFonts w:ascii="Arial Unicode MS" w:cs="Arial Unicode MS" w:eastAsia="Arial Unicode MS" w:hAnsi="Arial Unicode MS"/>
          <w:b w:val="1"/>
          <w:sz w:val="22"/>
          <w:szCs w:val="22"/>
          <w:rtl w:val="0"/>
        </w:rPr>
        <w:t xml:space="preserve">Actions → Color → Gray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5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Now do the same for the β-sheets, and color them orange. Your model should now be looking like this:</w:t>
      </w:r>
    </w:p>
    <w:p w:rsidR="00000000" w:rsidDel="00000000" w:rsidP="00000000" w:rsidRDefault="00000000" w:rsidRPr="00000000" w14:paraId="0000005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jc w:val="center"/>
        <w:rPr>
          <w:rFonts w:ascii="Arial" w:cs="Arial" w:eastAsia="Arial" w:hAnsi="Arial"/>
          <w:sz w:val="20"/>
          <w:szCs w:val="20"/>
        </w:rPr>
      </w:pPr>
      <w:r w:rsidDel="00000000" w:rsidR="00000000" w:rsidRPr="00000000">
        <w:rPr>
          <w:rFonts w:ascii="Arial" w:cs="Arial" w:eastAsia="Arial" w:hAnsi="Arial"/>
          <w:sz w:val="22"/>
          <w:szCs w:val="22"/>
        </w:rPr>
        <w:drawing>
          <wp:inline distB="114300" distT="114300" distL="114300" distR="114300">
            <wp:extent cx="2063978" cy="1572920"/>
            <wp:effectExtent b="0" l="0" r="0" t="0"/>
            <wp:docPr id="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063978" cy="15729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Arial" w:cs="Arial" w:eastAsia="Arial" w:hAnsi="Arial"/>
          <w:sz w:val="22"/>
          <w:szCs w:val="22"/>
        </w:rPr>
      </w:pPr>
      <w:r w:rsidDel="00000000" w:rsidR="00000000" w:rsidRPr="00000000">
        <w:rPr>
          <w:rFonts w:ascii="Arial" w:cs="Arial" w:eastAsia="Arial" w:hAnsi="Arial"/>
          <w:sz w:val="22"/>
          <w:szCs w:val="22"/>
          <w:rtl w:val="0"/>
        </w:rPr>
        <w:t xml:space="preserve">Now, let’s do something similar, using the ChimeraX console.</w:t>
      </w:r>
    </w:p>
    <w:p w:rsidR="00000000" w:rsidDel="00000000" w:rsidP="00000000" w:rsidRDefault="00000000" w:rsidRPr="00000000" w14:paraId="0000005D">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&gt;sel #1/c</w:t>
      </w:r>
    </w:p>
    <w:p w:rsidR="00000000" w:rsidDel="00000000" w:rsidP="00000000" w:rsidRDefault="00000000" w:rsidRPr="00000000" w14:paraId="0000005E">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05F">
      <w:pPr>
        <w:rPr>
          <w:rFonts w:ascii="Arial" w:cs="Arial" w:eastAsia="Arial" w:hAnsi="Arial"/>
          <w:sz w:val="22"/>
          <w:szCs w:val="22"/>
        </w:rPr>
      </w:pPr>
      <w:r w:rsidDel="00000000" w:rsidR="00000000" w:rsidRPr="00000000">
        <w:rPr>
          <w:rFonts w:ascii="Arial" w:cs="Arial" w:eastAsia="Arial" w:hAnsi="Arial"/>
          <w:sz w:val="22"/>
          <w:szCs w:val="22"/>
          <w:rtl w:val="0"/>
        </w:rPr>
        <w:t xml:space="preserve">Note that the</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 denotes the model ID (we only have one open at the moment, so there is only model </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sz w:val="22"/>
          <w:szCs w:val="22"/>
          <w:rtl w:val="0"/>
        </w:rPr>
        <w:t xml:space="preserve">), and the slash / is used to specify the chain ID. Next, color this selection gray.</w:t>
      </w:r>
    </w:p>
    <w:p w:rsidR="00000000" w:rsidDel="00000000" w:rsidP="00000000" w:rsidRDefault="00000000" w:rsidRPr="00000000" w14:paraId="00000060">
      <w:pPr>
        <w:rPr>
          <w:rFonts w:ascii="Arial" w:cs="Arial" w:eastAsia="Arial" w:hAnsi="Arial"/>
          <w:sz w:val="22"/>
          <w:szCs w:val="22"/>
        </w:rPr>
      </w:pPr>
      <w:r w:rsidDel="00000000" w:rsidR="00000000" w:rsidRPr="00000000">
        <w:rPr>
          <w:rFonts w:ascii="Consolas" w:cs="Consolas" w:eastAsia="Consolas" w:hAnsi="Consolas"/>
          <w:sz w:val="22"/>
          <w:szCs w:val="22"/>
          <w:rtl w:val="0"/>
        </w:rPr>
        <w:t xml:space="preserve">&gt;color sel gray</w:t>
      </w:r>
      <w:r w:rsidDel="00000000" w:rsidR="00000000" w:rsidRPr="00000000">
        <w:rPr>
          <w:rtl w:val="0"/>
        </w:rPr>
      </w:r>
    </w:p>
    <w:p w:rsidR="00000000" w:rsidDel="00000000" w:rsidP="00000000" w:rsidRDefault="00000000" w:rsidRPr="00000000" w14:paraId="00000061">
      <w:pPr>
        <w:rPr>
          <w:rFonts w:ascii="Arial" w:cs="Arial" w:eastAsia="Arial" w:hAnsi="Arial"/>
          <w:sz w:val="22"/>
          <w:szCs w:val="22"/>
        </w:rPr>
      </w:pPr>
      <w:r w:rsidDel="00000000" w:rsidR="00000000" w:rsidRPr="00000000">
        <w:rPr>
          <w:rFonts w:ascii="Arial" w:cs="Arial" w:eastAsia="Arial" w:hAnsi="Arial"/>
          <w:sz w:val="22"/>
          <w:szCs w:val="22"/>
          <w:rtl w:val="0"/>
        </w:rPr>
        <w:t xml:space="preserve">The selection and coloring steps can be condensed into a single line:</w:t>
      </w:r>
    </w:p>
    <w:p w:rsidR="00000000" w:rsidDel="00000000" w:rsidP="00000000" w:rsidRDefault="00000000" w:rsidRPr="00000000" w14:paraId="00000062">
      <w:pPr>
        <w:rPr>
          <w:rFonts w:ascii="Arial" w:cs="Arial" w:eastAsia="Arial" w:hAnsi="Arial"/>
          <w:sz w:val="22"/>
          <w:szCs w:val="22"/>
        </w:rPr>
      </w:pPr>
      <w:r w:rsidDel="00000000" w:rsidR="00000000" w:rsidRPr="00000000">
        <w:rPr>
          <w:rFonts w:ascii="Consolas" w:cs="Consolas" w:eastAsia="Consolas" w:hAnsi="Consolas"/>
          <w:sz w:val="22"/>
          <w:szCs w:val="22"/>
          <w:rtl w:val="0"/>
        </w:rPr>
        <w:t xml:space="preserve">&gt;color #1/c #2B89AD</w:t>
      </w:r>
      <w:r w:rsidDel="00000000" w:rsidR="00000000" w:rsidRPr="00000000">
        <w:rPr>
          <w:rFonts w:ascii="Courier New" w:cs="Courier New" w:eastAsia="Courier New" w:hAnsi="Courier New"/>
          <w:sz w:val="22"/>
          <w:szCs w:val="22"/>
          <w:rtl w:val="0"/>
        </w:rPr>
        <w:br w:type="textWrapping"/>
        <w:br w:type="textWrapping"/>
      </w:r>
      <w:r w:rsidDel="00000000" w:rsidR="00000000" w:rsidRPr="00000000">
        <w:rPr>
          <w:rFonts w:ascii="Arial" w:cs="Arial" w:eastAsia="Arial" w:hAnsi="Arial"/>
          <w:sz w:val="22"/>
          <w:szCs w:val="22"/>
          <w:rtl w:val="0"/>
        </w:rPr>
        <w:t xml:space="preserve">Here we are using the hex-code for a teal blue (</w:t>
      </w:r>
      <w:r w:rsidDel="00000000" w:rsidR="00000000" w:rsidRPr="00000000">
        <w:rPr>
          <w:rFonts w:ascii="Arial" w:cs="Arial" w:eastAsia="Arial" w:hAnsi="Arial"/>
          <w:color w:val="4c94d8"/>
          <w:sz w:val="22"/>
          <w:szCs w:val="22"/>
          <w:rtl w:val="0"/>
        </w:rPr>
        <w:t xml:space="preserve">#</w:t>
      </w:r>
      <w:r w:rsidDel="00000000" w:rsidR="00000000" w:rsidRPr="00000000">
        <w:rPr>
          <w:rFonts w:ascii="Arial" w:cs="Arial" w:eastAsia="Arial" w:hAnsi="Arial"/>
          <w:color w:val="2a89ad"/>
          <w:sz w:val="22"/>
          <w:szCs w:val="22"/>
          <w:rtl w:val="0"/>
        </w:rPr>
        <w:t xml:space="preserve">2B89AD</w:t>
      </w:r>
      <w:r w:rsidDel="00000000" w:rsidR="00000000" w:rsidRPr="00000000">
        <w:rPr>
          <w:rFonts w:ascii="Arial" w:cs="Arial" w:eastAsia="Arial" w:hAnsi="Arial"/>
          <w:sz w:val="22"/>
          <w:szCs w:val="22"/>
          <w:rtl w:val="0"/>
        </w:rPr>
        <w:t xml:space="preserve">). This is convenient when you need to use a color that is not in the default options.</w:t>
      </w:r>
    </w:p>
    <w:p w:rsidR="00000000" w:rsidDel="00000000" w:rsidP="00000000" w:rsidRDefault="00000000" w:rsidRPr="00000000" w14:paraId="00000063">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4">
      <w:pPr>
        <w:rPr>
          <w:rFonts w:ascii="Arial" w:cs="Arial" w:eastAsia="Arial" w:hAnsi="Arial"/>
          <w:sz w:val="22"/>
          <w:szCs w:val="22"/>
        </w:rPr>
      </w:pPr>
      <w:r w:rsidDel="00000000" w:rsidR="00000000" w:rsidRPr="00000000">
        <w:rPr>
          <w:rFonts w:ascii="Arial" w:cs="Arial" w:eastAsia="Arial" w:hAnsi="Arial"/>
          <w:sz w:val="22"/>
          <w:szCs w:val="22"/>
          <w:rtl w:val="0"/>
        </w:rPr>
        <w:t xml:space="preserve">We can specify a range or a list of residues in the console, using a colon ‘ : ’ after the chain ID.</w:t>
      </w:r>
    </w:p>
    <w:p w:rsidR="00000000" w:rsidDel="00000000" w:rsidP="00000000" w:rsidRDefault="00000000" w:rsidRPr="00000000" w14:paraId="00000065">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6">
      <w:pPr>
        <w:rPr>
          <w:rFonts w:ascii="Arial" w:cs="Arial" w:eastAsia="Arial" w:hAnsi="Arial"/>
          <w:sz w:val="22"/>
          <w:szCs w:val="22"/>
        </w:rPr>
      </w:pPr>
      <w:r w:rsidDel="00000000" w:rsidR="00000000" w:rsidRPr="00000000">
        <w:rPr>
          <w:rFonts w:ascii="Consolas" w:cs="Consolas" w:eastAsia="Consolas" w:hAnsi="Consolas"/>
          <w:sz w:val="22"/>
          <w:szCs w:val="22"/>
          <w:rtl w:val="0"/>
        </w:rPr>
        <w:t xml:space="preserve">&gt;sel #1/b:1-10</w:t>
      </w:r>
      <w:r w:rsidDel="00000000" w:rsidR="00000000" w:rsidRPr="00000000">
        <w:rPr>
          <w:rFonts w:ascii="Courier New" w:cs="Courier New" w:eastAsia="Courier New" w:hAnsi="Courier New"/>
          <w:sz w:val="22"/>
          <w:szCs w:val="22"/>
          <w:rtl w:val="0"/>
        </w:rPr>
        <w:t xml:space="preserve"> </w:t>
      </w:r>
      <w:r w:rsidDel="00000000" w:rsidR="00000000" w:rsidRPr="00000000">
        <w:rPr>
          <w:rFonts w:ascii="Arial" w:cs="Arial" w:eastAsia="Arial" w:hAnsi="Arial"/>
          <w:sz w:val="22"/>
          <w:szCs w:val="22"/>
          <w:rtl w:val="0"/>
        </w:rPr>
        <w:t xml:space="preserve">(to select residues 1 to 10 from chain B)</w:t>
      </w:r>
    </w:p>
    <w:p w:rsidR="00000000" w:rsidDel="00000000" w:rsidP="00000000" w:rsidRDefault="00000000" w:rsidRPr="00000000" w14:paraId="00000067">
      <w:pPr>
        <w:rPr>
          <w:rFonts w:ascii="Arial" w:cs="Arial" w:eastAsia="Arial" w:hAnsi="Arial"/>
          <w:sz w:val="22"/>
          <w:szCs w:val="22"/>
        </w:rPr>
      </w:pPr>
      <w:r w:rsidDel="00000000" w:rsidR="00000000" w:rsidRPr="00000000">
        <w:rPr>
          <w:rFonts w:ascii="Consolas" w:cs="Consolas" w:eastAsia="Consolas" w:hAnsi="Consolas"/>
          <w:sz w:val="22"/>
          <w:szCs w:val="22"/>
          <w:rtl w:val="0"/>
        </w:rPr>
        <w:t xml:space="preserve">&gt;sel #1/b:1,5,20</w:t>
      </w:r>
      <w:r w:rsidDel="00000000" w:rsidR="00000000" w:rsidRPr="00000000">
        <w:rPr>
          <w:rFonts w:ascii="Courier New" w:cs="Courier New" w:eastAsia="Courier New" w:hAnsi="Courier New"/>
          <w:sz w:val="22"/>
          <w:szCs w:val="22"/>
          <w:rtl w:val="0"/>
        </w:rPr>
        <w:t xml:space="preserve"> </w:t>
      </w:r>
      <w:r w:rsidDel="00000000" w:rsidR="00000000" w:rsidRPr="00000000">
        <w:rPr>
          <w:rFonts w:ascii="Arial" w:cs="Arial" w:eastAsia="Arial" w:hAnsi="Arial"/>
          <w:sz w:val="22"/>
          <w:szCs w:val="22"/>
          <w:rtl w:val="0"/>
        </w:rPr>
        <w:t xml:space="preserve">(to select residues 1, 5 and 20 from chain B)</w:t>
      </w:r>
    </w:p>
    <w:p w:rsidR="00000000" w:rsidDel="00000000" w:rsidP="00000000" w:rsidRDefault="00000000" w:rsidRPr="00000000" w14:paraId="00000068">
      <w:pPr>
        <w:rPr>
          <w:rFonts w:ascii="Arial" w:cs="Arial" w:eastAsia="Arial" w:hAnsi="Arial"/>
          <w:sz w:val="22"/>
          <w:szCs w:val="22"/>
        </w:rPr>
      </w:pPr>
      <w:r w:rsidDel="00000000" w:rsidR="00000000" w:rsidRPr="00000000">
        <w:rPr>
          <w:rFonts w:ascii="Consolas" w:cs="Consolas" w:eastAsia="Consolas" w:hAnsi="Consolas"/>
          <w:sz w:val="22"/>
          <w:szCs w:val="22"/>
          <w:rtl w:val="0"/>
        </w:rPr>
        <w:t xml:space="preserve">&gt;sel #1/b:1-10,66-73</w:t>
      </w:r>
      <w:r w:rsidDel="00000000" w:rsidR="00000000" w:rsidRPr="00000000">
        <w:rPr>
          <w:rFonts w:ascii="Courier New" w:cs="Courier New" w:eastAsia="Courier New" w:hAnsi="Courier New"/>
          <w:sz w:val="22"/>
          <w:szCs w:val="22"/>
          <w:rtl w:val="0"/>
        </w:rPr>
        <w:t xml:space="preserve"> </w:t>
      </w:r>
      <w:r w:rsidDel="00000000" w:rsidR="00000000" w:rsidRPr="00000000">
        <w:rPr>
          <w:rFonts w:ascii="Arial" w:cs="Arial" w:eastAsia="Arial" w:hAnsi="Arial"/>
          <w:sz w:val="22"/>
          <w:szCs w:val="22"/>
          <w:rtl w:val="0"/>
        </w:rPr>
        <w:t xml:space="preserve">(to select two ranges of residues)</w:t>
      </w:r>
    </w:p>
    <w:p w:rsidR="00000000" w:rsidDel="00000000" w:rsidP="00000000" w:rsidRDefault="00000000" w:rsidRPr="00000000" w14:paraId="00000069">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A">
      <w:pPr>
        <w:rPr>
          <w:rFonts w:ascii="Arial" w:cs="Arial" w:eastAsia="Arial" w:hAnsi="Arial"/>
          <w:sz w:val="22"/>
          <w:szCs w:val="22"/>
        </w:rPr>
      </w:pPr>
      <w:r w:rsidDel="00000000" w:rsidR="00000000" w:rsidRPr="00000000">
        <w:rPr>
          <w:rFonts w:ascii="Arial" w:cs="Arial" w:eastAsia="Arial" w:hAnsi="Arial"/>
          <w:sz w:val="22"/>
          <w:szCs w:val="22"/>
          <w:rtl w:val="0"/>
        </w:rPr>
        <w:t xml:space="preserve">Here is a cheat-sheet of the </w:t>
      </w:r>
      <w:r w:rsidDel="00000000" w:rsidR="00000000" w:rsidRPr="00000000">
        <w:rPr>
          <w:rFonts w:ascii="Arial" w:cs="Arial" w:eastAsia="Arial" w:hAnsi="Arial"/>
          <w:sz w:val="22"/>
          <w:szCs w:val="22"/>
          <w:u w:val="single"/>
          <w:rtl w:val="0"/>
        </w:rPr>
        <w:t xml:space="preserve">hierarchical specifiers</w:t>
      </w:r>
      <w:r w:rsidDel="00000000" w:rsidR="00000000" w:rsidRPr="00000000">
        <w:rPr>
          <w:rFonts w:ascii="Arial" w:cs="Arial" w:eastAsia="Arial" w:hAnsi="Arial"/>
          <w:sz w:val="22"/>
          <w:szCs w:val="22"/>
          <w:rtl w:val="0"/>
        </w:rPr>
        <w:t xml:space="preserve"> that ChimeraX uses:</w:t>
      </w:r>
    </w:p>
    <w:p w:rsidR="00000000" w:rsidDel="00000000" w:rsidP="00000000" w:rsidRDefault="00000000" w:rsidRPr="00000000" w14:paraId="0000006B">
      <w:pPr>
        <w:rPr/>
      </w:pPr>
      <w:r w:rsidDel="00000000" w:rsidR="00000000" w:rsidRPr="00000000">
        <w:rPr/>
        <w:drawing>
          <wp:inline distB="114300" distT="114300" distL="114300" distR="114300">
            <wp:extent cx="5731200" cy="1765300"/>
            <wp:effectExtent b="0" l="0" r="0" t="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rFonts w:ascii="Arial" w:cs="Arial" w:eastAsia="Arial" w:hAnsi="Arial"/>
          <w:sz w:val="22"/>
          <w:szCs w:val="22"/>
        </w:rPr>
      </w:pPr>
      <w:r w:rsidDel="00000000" w:rsidR="00000000" w:rsidRPr="00000000">
        <w:rPr>
          <w:rFonts w:ascii="Arial" w:cs="Arial" w:eastAsia="Arial" w:hAnsi="Arial"/>
          <w:sz w:val="22"/>
          <w:szCs w:val="22"/>
          <w:rtl w:val="0"/>
        </w:rPr>
        <w:t xml:space="preserve">Now let’s color each beta-sheet of the protein:</w:t>
      </w:r>
    </w:p>
    <w:p w:rsidR="00000000" w:rsidDel="00000000" w:rsidP="00000000" w:rsidRDefault="00000000" w:rsidRPr="00000000" w14:paraId="0000006E">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F">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&gt;color #1/b:3-9 blue </w:t>
        <w:tab/>
        <w:tab/>
        <w:t xml:space="preserve">(β-sheet no. 1)</w:t>
      </w:r>
    </w:p>
    <w:p w:rsidR="00000000" w:rsidDel="00000000" w:rsidP="00000000" w:rsidRDefault="00000000" w:rsidRPr="00000000" w14:paraId="00000070">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&gt;color #1/b:30-36 green </w:t>
        <w:tab/>
        <w:t xml:space="preserve">(β-sheet no. 2)</w:t>
      </w:r>
    </w:p>
    <w:p w:rsidR="00000000" w:rsidDel="00000000" w:rsidP="00000000" w:rsidRDefault="00000000" w:rsidRPr="00000000" w14:paraId="00000071">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&gt;color #1/b:42-47 orange </w:t>
        <w:tab/>
        <w:t xml:space="preserve">(β-sheet no. 3)</w:t>
      </w:r>
    </w:p>
    <w:p w:rsidR="00000000" w:rsidDel="00000000" w:rsidP="00000000" w:rsidRDefault="00000000" w:rsidRPr="00000000" w14:paraId="00000072">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&gt;color #1/b:66-73 red </w:t>
        <w:tab/>
        <w:tab/>
        <w:t xml:space="preserve">(β-sheet no. 4)</w:t>
      </w:r>
    </w:p>
    <w:p w:rsidR="00000000" w:rsidDel="00000000" w:rsidP="00000000" w:rsidRDefault="00000000" w:rsidRPr="00000000" w14:paraId="000000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rPr>
          <w:rFonts w:ascii="Arial" w:cs="Arial" w:eastAsia="Arial" w:hAnsi="Arial"/>
          <w:sz w:val="22"/>
          <w:szCs w:val="22"/>
        </w:rPr>
      </w:pPr>
      <w:r w:rsidDel="00000000" w:rsidR="00000000" w:rsidRPr="00000000">
        <w:rPr>
          <w:rFonts w:ascii="Arial" w:cs="Arial" w:eastAsia="Arial" w:hAnsi="Arial"/>
          <w:sz w:val="22"/>
          <w:szCs w:val="22"/>
          <w:rtl w:val="0"/>
        </w:rPr>
        <w:t xml:space="preserve">Finally, let’s show the AVR-Pik</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Arial" w:cs="Arial" w:eastAsia="Arial" w:hAnsi="Arial"/>
          <w:sz w:val="22"/>
          <w:szCs w:val="22"/>
          <w:rtl w:val="0"/>
        </w:rPr>
        <w:t xml:space="preserve">protein (chain C) in </w:t>
      </w:r>
      <w:r w:rsidDel="00000000" w:rsidR="00000000" w:rsidRPr="00000000">
        <w:rPr>
          <w:rFonts w:ascii="Arial" w:cs="Arial" w:eastAsia="Arial" w:hAnsi="Arial"/>
          <w:b w:val="1"/>
          <w:sz w:val="22"/>
          <w:szCs w:val="22"/>
          <w:rtl w:val="0"/>
        </w:rPr>
        <w:t xml:space="preserve">volumetric</w:t>
      </w:r>
      <w:r w:rsidDel="00000000" w:rsidR="00000000" w:rsidRPr="00000000">
        <w:rPr>
          <w:rFonts w:ascii="Arial" w:cs="Arial" w:eastAsia="Arial" w:hAnsi="Arial"/>
          <w:sz w:val="22"/>
          <w:szCs w:val="22"/>
          <w:rtl w:val="0"/>
        </w:rPr>
        <w:t xml:space="preserve"> representation, by showing its surface.</w:t>
      </w:r>
    </w:p>
    <w:p w:rsidR="00000000" w:rsidDel="00000000" w:rsidP="00000000" w:rsidRDefault="00000000" w:rsidRPr="00000000" w14:paraId="00000075">
      <w:pPr>
        <w:rPr>
          <w:sz w:val="22"/>
          <w:szCs w:val="22"/>
        </w:rPr>
      </w:pPr>
      <w:r w:rsidDel="00000000" w:rsidR="00000000" w:rsidRPr="00000000">
        <w:rPr>
          <w:rtl w:val="0"/>
        </w:rPr>
      </w:r>
    </w:p>
    <w:p w:rsidR="00000000" w:rsidDel="00000000" w:rsidP="00000000" w:rsidRDefault="00000000" w:rsidRPr="00000000" w14:paraId="00000076">
      <w:pPr>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&gt;surface #1/c</w:t>
      </w:r>
    </w:p>
    <w:p w:rsidR="00000000" w:rsidDel="00000000" w:rsidP="00000000" w:rsidRDefault="00000000" w:rsidRPr="00000000" w14:paraId="0000007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8">
      <w:pPr>
        <w:rPr>
          <w:rFonts w:ascii="Arial" w:cs="Arial" w:eastAsia="Arial" w:hAnsi="Arial"/>
          <w:sz w:val="22"/>
          <w:szCs w:val="22"/>
        </w:rPr>
      </w:pPr>
      <w:r w:rsidDel="00000000" w:rsidR="00000000" w:rsidRPr="00000000">
        <w:rPr>
          <w:rFonts w:ascii="Arial" w:cs="Arial" w:eastAsia="Arial" w:hAnsi="Arial"/>
          <w:sz w:val="22"/>
          <w:szCs w:val="22"/>
          <w:rtl w:val="0"/>
        </w:rPr>
        <w:t xml:space="preserve">Find an angle that shows the binding of </w:t>
      </w:r>
      <w:r w:rsidDel="00000000" w:rsidR="00000000" w:rsidRPr="00000000">
        <w:rPr>
          <w:rFonts w:ascii="Arial" w:cs="Arial" w:eastAsia="Arial" w:hAnsi="Arial"/>
          <w:b w:val="1"/>
          <w:sz w:val="22"/>
          <w:szCs w:val="22"/>
          <w:rtl w:val="0"/>
        </w:rPr>
        <w:t xml:space="preserve">AVR-Pik</w:t>
      </w:r>
      <w:r w:rsidDel="00000000" w:rsidR="00000000" w:rsidRPr="00000000">
        <w:rPr>
          <w:rFonts w:ascii="Arial" w:cs="Arial" w:eastAsia="Arial" w:hAnsi="Arial"/>
          <w:sz w:val="22"/>
          <w:szCs w:val="22"/>
          <w:rtl w:val="0"/>
        </w:rPr>
        <w:t xml:space="preserve"> to </w:t>
      </w:r>
      <w:r w:rsidDel="00000000" w:rsidR="00000000" w:rsidRPr="00000000">
        <w:rPr>
          <w:rFonts w:ascii="Arial" w:cs="Arial" w:eastAsia="Arial" w:hAnsi="Arial"/>
          <w:b w:val="1"/>
          <w:sz w:val="22"/>
          <w:szCs w:val="22"/>
          <w:rtl w:val="0"/>
        </w:rPr>
        <w:t xml:space="preserve">OsHIPP19</w:t>
      </w:r>
      <w:r w:rsidDel="00000000" w:rsidR="00000000" w:rsidRPr="00000000">
        <w:rPr>
          <w:rFonts w:ascii="Arial" w:cs="Arial" w:eastAsia="Arial" w:hAnsi="Arial"/>
          <w:sz w:val="22"/>
          <w:szCs w:val="22"/>
          <w:rtl w:val="0"/>
        </w:rPr>
        <w:t xml:space="preserve">, and take a picture and a spin movie by navigating to the Home panel, and images subpanel.</w:t>
      </w:r>
    </w:p>
    <w:p w:rsidR="00000000" w:rsidDel="00000000" w:rsidP="00000000" w:rsidRDefault="00000000" w:rsidRPr="00000000" w14:paraId="0000007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1347092" cy="1233107"/>
            <wp:effectExtent b="0" l="0" r="0" t="0"/>
            <wp:docPr id="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347092" cy="1233107"/>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1609725</wp:posOffset>
            </wp:positionH>
            <wp:positionV relativeFrom="paragraph">
              <wp:posOffset>266700</wp:posOffset>
            </wp:positionV>
            <wp:extent cx="864837" cy="634214"/>
            <wp:effectExtent b="0" l="0" r="0" t="0"/>
            <wp:wrapNone/>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864837" cy="634214"/>
                    </a:xfrm>
                    <a:prstGeom prst="rect"/>
                    <a:ln/>
                  </pic:spPr>
                </pic:pic>
              </a:graphicData>
            </a:graphic>
          </wp:anchor>
        </w:drawing>
      </w:r>
    </w:p>
    <w:p w:rsidR="00000000" w:rsidDel="00000000" w:rsidP="00000000" w:rsidRDefault="00000000" w:rsidRPr="00000000" w14:paraId="0000007B">
      <w:pPr>
        <w:rPr>
          <w:rFonts w:ascii="Arial" w:cs="Arial" w:eastAsia="Arial" w:hAnsi="Arial"/>
          <w:sz w:val="22"/>
          <w:szCs w:val="22"/>
        </w:rPr>
      </w:pPr>
      <w:r w:rsidDel="00000000" w:rsidR="00000000" w:rsidRPr="00000000">
        <w:rPr>
          <w:rFonts w:ascii="Arial" w:cs="Arial" w:eastAsia="Arial" w:hAnsi="Arial"/>
          <w:sz w:val="22"/>
          <w:szCs w:val="22"/>
          <w:rtl w:val="0"/>
        </w:rPr>
        <w:t xml:space="preserve">By default, the picture and the video should be saved to your Desktop, but you can check where they were saved by typing pwd  (print working directory) in the ChimeraX console, and checking the directory which will be printed in your </w:t>
      </w:r>
      <w:r w:rsidDel="00000000" w:rsidR="00000000" w:rsidRPr="00000000">
        <w:rPr>
          <w:rFonts w:ascii="Consolas" w:cs="Consolas" w:eastAsia="Consolas" w:hAnsi="Consolas"/>
          <w:sz w:val="22"/>
          <w:szCs w:val="22"/>
          <w:rtl w:val="0"/>
        </w:rPr>
        <w:t xml:space="preserve">log</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7C">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D">
      <w:pPr>
        <w:rPr>
          <w:rFonts w:ascii="Arial" w:cs="Arial" w:eastAsia="Arial" w:hAnsi="Arial"/>
          <w:sz w:val="22"/>
          <w:szCs w:val="22"/>
        </w:rPr>
      </w:pPr>
      <w:r w:rsidDel="00000000" w:rsidR="00000000" w:rsidRPr="00000000">
        <w:rPr>
          <w:rFonts w:ascii="Arial" w:cs="Arial" w:eastAsia="Arial" w:hAnsi="Arial"/>
          <w:sz w:val="22"/>
          <w:szCs w:val="22"/>
          <w:rtl w:val="0"/>
        </w:rPr>
        <w:t xml:space="preserve">ChimeraX doesn’t save your progress automatically, so to save a session, you can type out the command. </w:t>
        <w:br w:type="textWrapping"/>
        <w:br w:type="textWrapping"/>
      </w:r>
      <w:r w:rsidDel="00000000" w:rsidR="00000000" w:rsidRPr="00000000">
        <w:rPr>
          <w:rFonts w:ascii="Arial" w:cs="Arial" w:eastAsia="Arial" w:hAnsi="Arial"/>
          <w:i w:val="1"/>
          <w:sz w:val="22"/>
          <w:szCs w:val="22"/>
          <w:rtl w:val="0"/>
        </w:rPr>
        <w:t xml:space="preserve">Note: The proper direction of the ‘/’ bars will depend on your operating system</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7E">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7F">
      <w:pPr>
        <w:rPr>
          <w:rFonts w:ascii="Consolas" w:cs="Consolas" w:eastAsia="Consolas" w:hAnsi="Consolas"/>
          <w:b w:val="1"/>
          <w:sz w:val="22"/>
          <w:szCs w:val="22"/>
        </w:rPr>
      </w:pPr>
      <w:r w:rsidDel="00000000" w:rsidR="00000000" w:rsidRPr="00000000">
        <w:rPr>
          <w:rFonts w:ascii="Consolas" w:cs="Consolas" w:eastAsia="Consolas" w:hAnsi="Consolas"/>
          <w:sz w:val="22"/>
          <w:szCs w:val="22"/>
          <w:rtl w:val="0"/>
        </w:rPr>
        <w:t xml:space="preserve">&gt;save ~/Users/{your-username-here}/Desktop/</w:t>
      </w:r>
      <w:r w:rsidDel="00000000" w:rsidR="00000000" w:rsidRPr="00000000">
        <w:rPr>
          <w:rFonts w:ascii="Consolas" w:cs="Consolas" w:eastAsia="Consolas" w:hAnsi="Consolas"/>
          <w:b w:val="1"/>
          <w:sz w:val="22"/>
          <w:szCs w:val="22"/>
          <w:rtl w:val="0"/>
        </w:rPr>
        <w:t xml:space="preserve">ChimeraX_Exercise1.cxs</w:t>
      </w:r>
    </w:p>
    <w:p w:rsidR="00000000" w:rsidDel="00000000" w:rsidP="00000000" w:rsidRDefault="00000000" w:rsidRPr="00000000" w14:paraId="00000080">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81">
      <w:pPr>
        <w:rPr>
          <w:rFonts w:ascii="Arial" w:cs="Arial" w:eastAsia="Arial" w:hAnsi="Arial"/>
          <w:sz w:val="22"/>
          <w:szCs w:val="22"/>
        </w:rPr>
      </w:pPr>
      <w:r w:rsidDel="00000000" w:rsidR="00000000" w:rsidRPr="00000000">
        <w:rPr>
          <w:rFonts w:ascii="Arial" w:cs="Arial" w:eastAsia="Arial" w:hAnsi="Arial"/>
          <w:sz w:val="22"/>
          <w:szCs w:val="22"/>
          <w:rtl w:val="0"/>
        </w:rPr>
        <w:t xml:space="preserve">Now that you have saved your session and completed the exercise, select the </w:t>
      </w:r>
      <w:r w:rsidDel="00000000" w:rsidR="00000000" w:rsidRPr="00000000">
        <w:rPr>
          <w:rFonts w:ascii="Consolas" w:cs="Consolas" w:eastAsia="Consolas" w:hAnsi="Consolas"/>
          <w:sz w:val="22"/>
          <w:szCs w:val="22"/>
          <w:rtl w:val="0"/>
        </w:rPr>
        <w:t xml:space="preserve">7B1I</w:t>
      </w:r>
      <w:r w:rsidDel="00000000" w:rsidR="00000000" w:rsidRPr="00000000">
        <w:rPr>
          <w:rFonts w:ascii="Arial" w:cs="Arial" w:eastAsia="Arial" w:hAnsi="Arial"/>
          <w:sz w:val="22"/>
          <w:szCs w:val="22"/>
          <w:rtl w:val="0"/>
        </w:rPr>
        <w:t xml:space="preserve"> model in the Models panel, and close it.</w:t>
      </w:r>
    </w:p>
    <w:p w:rsidR="00000000" w:rsidDel="00000000" w:rsidP="00000000" w:rsidRDefault="00000000" w:rsidRPr="00000000" w14:paraId="0000008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422940" cy="1637553"/>
            <wp:effectExtent b="0" l="0" r="0" t="0"/>
            <wp:docPr id="2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422940" cy="163755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rPr/>
      </w:pPr>
      <w:bookmarkStart w:colFirst="0" w:colLast="0" w:name="_7wyyz7bhsuy2" w:id="8"/>
      <w:bookmarkEnd w:id="8"/>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3"/>
        <w:rPr>
          <w:rFonts w:ascii="Arial" w:cs="Arial" w:eastAsia="Arial" w:hAnsi="Arial"/>
          <w:color w:val="3c78d8"/>
        </w:rPr>
      </w:pPr>
      <w:bookmarkStart w:colFirst="0" w:colLast="0" w:name="_ehjv57frlfld" w:id="9"/>
      <w:bookmarkEnd w:id="9"/>
      <w:r w:rsidDel="00000000" w:rsidR="00000000" w:rsidRPr="00000000">
        <w:rPr>
          <w:rFonts w:ascii="Arial" w:cs="Arial" w:eastAsia="Arial" w:hAnsi="Arial"/>
          <w:rtl w:val="0"/>
        </w:rPr>
        <w:t xml:space="preserve">Exercise 2.2. Visualizing AF3 models in ChimeraX with their confidence metrics</w:t>
      </w:r>
      <w:r w:rsidDel="00000000" w:rsidR="00000000" w:rsidRPr="00000000">
        <w:rPr>
          <w:rtl w:val="0"/>
        </w:rPr>
      </w:r>
    </w:p>
    <w:p w:rsidR="00000000" w:rsidDel="00000000" w:rsidP="00000000" w:rsidRDefault="00000000" w:rsidRPr="00000000" w14:paraId="00000086">
      <w:pPr>
        <w:spacing w:after="240" w:before="24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section, we will visualize AlphaFold3 (</w:t>
      </w:r>
      <w:r w:rsidDel="00000000" w:rsidR="00000000" w:rsidRPr="00000000">
        <w:rPr>
          <w:rFonts w:ascii="Arial" w:cs="Arial" w:eastAsia="Arial" w:hAnsi="Arial"/>
          <w:b w:val="1"/>
          <w:sz w:val="22"/>
          <w:szCs w:val="22"/>
          <w:rtl w:val="0"/>
        </w:rPr>
        <w:t xml:space="preserve">AF3</w:t>
      </w:r>
      <w:r w:rsidDel="00000000" w:rsidR="00000000" w:rsidRPr="00000000">
        <w:rPr>
          <w:rFonts w:ascii="Arial" w:cs="Arial" w:eastAsia="Arial" w:hAnsi="Arial"/>
          <w:sz w:val="22"/>
          <w:szCs w:val="22"/>
          <w:rtl w:val="0"/>
        </w:rPr>
        <w:t xml:space="preserve">) prediction results in </w:t>
      </w:r>
      <w:r w:rsidDel="00000000" w:rsidR="00000000" w:rsidRPr="00000000">
        <w:rPr>
          <w:rFonts w:ascii="Arial" w:cs="Arial" w:eastAsia="Arial" w:hAnsi="Arial"/>
          <w:b w:val="1"/>
          <w:sz w:val="22"/>
          <w:szCs w:val="22"/>
          <w:rtl w:val="0"/>
        </w:rPr>
        <w:t xml:space="preserve">ChimeraX</w:t>
      </w:r>
      <w:r w:rsidDel="00000000" w:rsidR="00000000" w:rsidRPr="00000000">
        <w:rPr>
          <w:rFonts w:ascii="Arial" w:cs="Arial" w:eastAsia="Arial" w:hAnsi="Arial"/>
          <w:sz w:val="22"/>
          <w:szCs w:val="22"/>
          <w:rtl w:val="0"/>
        </w:rPr>
        <w:t xml:space="preserve">, along with their associated confidence metrics. We will color residues by </w:t>
      </w:r>
      <w:r w:rsidDel="00000000" w:rsidR="00000000" w:rsidRPr="00000000">
        <w:rPr>
          <w:rFonts w:ascii="Arial" w:cs="Arial" w:eastAsia="Arial" w:hAnsi="Arial"/>
          <w:b w:val="1"/>
          <w:sz w:val="22"/>
          <w:szCs w:val="22"/>
          <w:rtl w:val="0"/>
        </w:rPr>
        <w:t xml:space="preserve">pLDDT</w:t>
      </w:r>
      <w:r w:rsidDel="00000000" w:rsidR="00000000" w:rsidRPr="00000000">
        <w:rPr>
          <w:rFonts w:ascii="Arial" w:cs="Arial" w:eastAsia="Arial" w:hAnsi="Arial"/>
          <w:sz w:val="22"/>
          <w:szCs w:val="22"/>
          <w:rtl w:val="0"/>
        </w:rPr>
        <w:t xml:space="preserve"> scores and display predicted aligned error (</w:t>
      </w:r>
      <w:r w:rsidDel="00000000" w:rsidR="00000000" w:rsidRPr="00000000">
        <w:rPr>
          <w:rFonts w:ascii="Arial" w:cs="Arial" w:eastAsia="Arial" w:hAnsi="Arial"/>
          <w:b w:val="1"/>
          <w:sz w:val="22"/>
          <w:szCs w:val="22"/>
          <w:rtl w:val="0"/>
        </w:rPr>
        <w:t xml:space="preserve">PAE</w:t>
      </w:r>
      <w:r w:rsidDel="00000000" w:rsidR="00000000" w:rsidRPr="00000000">
        <w:rPr>
          <w:rFonts w:ascii="Arial" w:cs="Arial" w:eastAsia="Arial" w:hAnsi="Arial"/>
          <w:sz w:val="22"/>
          <w:szCs w:val="22"/>
          <w:rtl w:val="0"/>
        </w:rPr>
        <w:t xml:space="preserve">) values for contacting residues, as pseudobonds.</w:t>
      </w:r>
    </w:p>
    <w:p w:rsidR="00000000" w:rsidDel="00000000" w:rsidP="00000000" w:rsidRDefault="00000000" w:rsidRPr="00000000" w14:paraId="00000087">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 an example, we will use a prediction generated in </w:t>
      </w:r>
      <w:r w:rsidDel="00000000" w:rsidR="00000000" w:rsidRPr="00000000">
        <w:rPr>
          <w:rFonts w:ascii="Arial" w:cs="Arial" w:eastAsia="Arial" w:hAnsi="Arial"/>
          <w:b w:val="1"/>
          <w:sz w:val="22"/>
          <w:szCs w:val="22"/>
          <w:rtl w:val="0"/>
        </w:rPr>
        <w:t xml:space="preserve">Exercise 1.3</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We will open the model for </w:t>
      </w:r>
      <w:r w:rsidDel="00000000" w:rsidR="00000000" w:rsidRPr="00000000">
        <w:rPr>
          <w:rFonts w:ascii="Arial" w:cs="Arial" w:eastAsia="Arial" w:hAnsi="Arial"/>
          <w:b w:val="1"/>
          <w:sz w:val="22"/>
          <w:szCs w:val="22"/>
          <w:rtl w:val="0"/>
        </w:rPr>
        <w:t xml:space="preserve">Pikp-1_186–486</w:t>
      </w:r>
      <w:r w:rsidDel="00000000" w:rsidR="00000000" w:rsidRPr="00000000">
        <w:rPr>
          <w:rFonts w:ascii="Arial" w:cs="Arial" w:eastAsia="Arial" w:hAnsi="Arial"/>
          <w:sz w:val="22"/>
          <w:szCs w:val="22"/>
          <w:rtl w:val="0"/>
        </w:rPr>
        <w:t xml:space="preserve"> in complex with </w:t>
      </w:r>
      <w:r w:rsidDel="00000000" w:rsidR="00000000" w:rsidRPr="00000000">
        <w:rPr>
          <w:rFonts w:ascii="Arial" w:cs="Arial" w:eastAsia="Arial" w:hAnsi="Arial"/>
          <w:b w:val="1"/>
          <w:sz w:val="22"/>
          <w:szCs w:val="22"/>
          <w:rtl w:val="0"/>
        </w:rPr>
        <w:t xml:space="preserve">Pathogen_Protein_1</w:t>
      </w:r>
      <w:r w:rsidDel="00000000" w:rsidR="00000000" w:rsidRPr="00000000">
        <w:rPr>
          <w:rFonts w:ascii="Arial" w:cs="Arial" w:eastAsia="Arial" w:hAnsi="Arial"/>
          <w:sz w:val="22"/>
          <w:szCs w:val="22"/>
          <w:rtl w:val="0"/>
        </w:rPr>
        <w:t xml:space="preserve">. To begin, download the modelling results from the AlphaFold3 web server by clicking the </w:t>
      </w:r>
      <w:r w:rsidDel="00000000" w:rsidR="00000000" w:rsidRPr="00000000">
        <w:rPr>
          <w:rFonts w:ascii="Arial" w:cs="Arial" w:eastAsia="Arial" w:hAnsi="Arial"/>
          <w:b w:val="1"/>
          <w:sz w:val="22"/>
          <w:szCs w:val="22"/>
          <w:rtl w:val="0"/>
        </w:rPr>
        <w:t xml:space="preserve">Download</w:t>
      </w:r>
      <w:r w:rsidDel="00000000" w:rsidR="00000000" w:rsidRPr="00000000">
        <w:rPr>
          <w:rFonts w:ascii="Arial" w:cs="Arial" w:eastAsia="Arial" w:hAnsi="Arial"/>
          <w:sz w:val="22"/>
          <w:szCs w:val="22"/>
          <w:rtl w:val="0"/>
        </w:rPr>
        <w:t xml:space="preserve"> button. You should obtain a ZIP file named, for example:</w:t>
      </w:r>
    </w:p>
    <w:p w:rsidR="00000000" w:rsidDel="00000000" w:rsidP="00000000" w:rsidRDefault="00000000" w:rsidRPr="00000000" w14:paraId="00000088">
      <w:pPr>
        <w:spacing w:after="240" w:before="240" w:lineRule="auto"/>
        <w:rPr>
          <w:rFonts w:ascii="Consolas" w:cs="Consolas" w:eastAsia="Consolas" w:hAnsi="Consolas"/>
          <w:b w:val="1"/>
          <w:sz w:val="22"/>
          <w:szCs w:val="22"/>
        </w:rPr>
      </w:pPr>
      <w:r w:rsidDel="00000000" w:rsidR="00000000" w:rsidRPr="00000000">
        <w:rPr>
          <w:rFonts w:ascii="Consolas" w:cs="Consolas" w:eastAsia="Consolas" w:hAnsi="Consolas"/>
          <w:b w:val="1"/>
          <w:sz w:val="22"/>
          <w:szCs w:val="22"/>
          <w:rtl w:val="0"/>
        </w:rPr>
        <w:t xml:space="preserve">fold_pikp_1_186_486_with_pathogen_protein_1.zip</w:t>
      </w:r>
    </w:p>
    <w:p w:rsidR="00000000" w:rsidDel="00000000" w:rsidP="00000000" w:rsidRDefault="00000000" w:rsidRPr="00000000" w14:paraId="00000089">
      <w:pPr>
        <w:spacing w:after="240" w:befor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Unzip this file </w:t>
      </w:r>
      <w:r w:rsidDel="00000000" w:rsidR="00000000" w:rsidRPr="00000000">
        <w:rPr>
          <w:rFonts w:ascii="Arial" w:cs="Arial" w:eastAsia="Arial" w:hAnsi="Arial"/>
          <w:sz w:val="22"/>
          <w:szCs w:val="22"/>
          <w:rtl w:val="0"/>
        </w:rPr>
        <w:t xml:space="preserve">to extract the contents. You should see 17 files, including:</w:t>
      </w:r>
    </w:p>
    <w:p w:rsidR="00000000" w:rsidDel="00000000" w:rsidP="00000000" w:rsidRDefault="00000000" w:rsidRPr="00000000" w14:paraId="0000008A">
      <w:pPr>
        <w:numPr>
          <w:ilvl w:val="0"/>
          <w:numId w:val="1"/>
        </w:numPr>
        <w:spacing w:after="0" w:afterAutospacing="0" w:before="240" w:lineRule="auto"/>
        <w:ind w:left="180" w:hanging="180"/>
        <w:rPr>
          <w:sz w:val="22"/>
          <w:szCs w:val="22"/>
        </w:rPr>
      </w:pPr>
      <w:r w:rsidDel="00000000" w:rsidR="00000000" w:rsidRPr="00000000">
        <w:rPr>
          <w:rFonts w:ascii="Consolas" w:cs="Consolas" w:eastAsia="Consolas" w:hAnsi="Consolas"/>
          <w:b w:val="1"/>
          <w:color w:val="3c78d8"/>
          <w:sz w:val="22"/>
          <w:szCs w:val="22"/>
          <w:rtl w:val="0"/>
        </w:rPr>
        <w:t xml:space="preserve"> [...]_model_0.cif</w:t>
      </w:r>
      <w:r w:rsidDel="00000000" w:rsidR="00000000" w:rsidRPr="00000000">
        <w:rPr>
          <w:rFonts w:ascii="Courier New" w:cs="Courier New" w:eastAsia="Courier New" w:hAnsi="Courier New"/>
          <w:b w:val="1"/>
          <w:sz w:val="22"/>
          <w:szCs w:val="22"/>
          <w:rtl w:val="0"/>
        </w:rPr>
        <w:t xml:space="preserve">:</w:t>
      </w:r>
      <w:r w:rsidDel="00000000" w:rsidR="00000000" w:rsidRPr="00000000">
        <w:rPr>
          <w:sz w:val="22"/>
          <w:szCs w:val="22"/>
          <w:rtl w:val="0"/>
        </w:rPr>
        <w:t xml:space="preserve"> top-ranked model, containing the predicted atomic coordinates.</w:t>
      </w:r>
    </w:p>
    <w:p w:rsidR="00000000" w:rsidDel="00000000" w:rsidP="00000000" w:rsidRDefault="00000000" w:rsidRPr="00000000" w14:paraId="0000008B">
      <w:pPr>
        <w:numPr>
          <w:ilvl w:val="0"/>
          <w:numId w:val="1"/>
        </w:numPr>
        <w:spacing w:after="0" w:afterAutospacing="0" w:before="0" w:beforeAutospacing="0" w:lineRule="auto"/>
        <w:ind w:left="180" w:hanging="180"/>
        <w:rPr>
          <w:sz w:val="22"/>
          <w:szCs w:val="22"/>
        </w:rPr>
      </w:pPr>
      <w:r w:rsidDel="00000000" w:rsidR="00000000" w:rsidRPr="00000000">
        <w:rPr>
          <w:sz w:val="22"/>
          <w:szCs w:val="22"/>
          <w:rtl w:val="0"/>
        </w:rPr>
        <w:t xml:space="preserve"> Several</w:t>
      </w:r>
      <w:r w:rsidDel="00000000" w:rsidR="00000000" w:rsidRPr="00000000">
        <w:rPr>
          <w:rFonts w:ascii="Courier New" w:cs="Courier New" w:eastAsia="Courier New" w:hAnsi="Courier New"/>
          <w:b w:val="1"/>
          <w:sz w:val="22"/>
          <w:szCs w:val="22"/>
          <w:rtl w:val="0"/>
        </w:rPr>
        <w:t xml:space="preserve"> </w:t>
      </w:r>
      <w:r w:rsidDel="00000000" w:rsidR="00000000" w:rsidRPr="00000000">
        <w:rPr>
          <w:rFonts w:ascii="Consolas" w:cs="Consolas" w:eastAsia="Consolas" w:hAnsi="Consolas"/>
          <w:b w:val="1"/>
          <w:sz w:val="22"/>
          <w:szCs w:val="22"/>
          <w:rtl w:val="0"/>
        </w:rPr>
        <w:t xml:space="preserve">.cif</w:t>
      </w:r>
      <w:r w:rsidDel="00000000" w:rsidR="00000000" w:rsidRPr="00000000">
        <w:rPr>
          <w:sz w:val="22"/>
          <w:szCs w:val="22"/>
          <w:rtl w:val="0"/>
        </w:rPr>
        <w:t xml:space="preserve"> files corresponding to other ranked models.</w:t>
      </w:r>
    </w:p>
    <w:p w:rsidR="00000000" w:rsidDel="00000000" w:rsidP="00000000" w:rsidRDefault="00000000" w:rsidRPr="00000000" w14:paraId="0000008C">
      <w:pPr>
        <w:numPr>
          <w:ilvl w:val="0"/>
          <w:numId w:val="1"/>
        </w:numPr>
        <w:spacing w:after="240" w:before="0" w:beforeAutospacing="0" w:lineRule="auto"/>
        <w:ind w:left="180" w:hanging="180"/>
        <w:rPr>
          <w:sz w:val="22"/>
          <w:szCs w:val="22"/>
        </w:rPr>
      </w:pPr>
      <w:r w:rsidDel="00000000" w:rsidR="00000000" w:rsidRPr="00000000">
        <w:rPr>
          <w:rFonts w:ascii="Consolas" w:cs="Consolas" w:eastAsia="Consolas" w:hAnsi="Consolas"/>
          <w:b w:val="1"/>
          <w:sz w:val="22"/>
          <w:szCs w:val="22"/>
          <w:rtl w:val="0"/>
        </w:rPr>
        <w:t xml:space="preserve"> .json</w:t>
      </w:r>
      <w:r w:rsidDel="00000000" w:rsidR="00000000" w:rsidRPr="00000000">
        <w:rPr>
          <w:sz w:val="22"/>
          <w:szCs w:val="22"/>
          <w:rtl w:val="0"/>
        </w:rPr>
        <w:t xml:space="preserve"> files containing the </w:t>
      </w:r>
      <w:r w:rsidDel="00000000" w:rsidR="00000000" w:rsidRPr="00000000">
        <w:rPr>
          <w:b w:val="1"/>
          <w:sz w:val="22"/>
          <w:szCs w:val="22"/>
          <w:rtl w:val="0"/>
        </w:rPr>
        <w:t xml:space="preserve">PAE</w:t>
      </w:r>
      <w:r w:rsidDel="00000000" w:rsidR="00000000" w:rsidRPr="00000000">
        <w:rPr>
          <w:sz w:val="22"/>
          <w:szCs w:val="22"/>
          <w:rtl w:val="0"/>
        </w:rPr>
        <w:t xml:space="preserve"> data (error estimates) for each predicted model.</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Today, we will analyze the top-ranked model—</w:t>
      </w:r>
      <w:r w:rsidDel="00000000" w:rsidR="00000000" w:rsidRPr="00000000">
        <w:rPr>
          <w:rFonts w:ascii="Consolas" w:cs="Consolas" w:eastAsia="Consolas" w:hAnsi="Consolas"/>
          <w:b w:val="1"/>
          <w:color w:val="3c78d8"/>
          <w:sz w:val="22"/>
          <w:szCs w:val="22"/>
          <w:rtl w:val="0"/>
        </w:rPr>
        <w:t xml:space="preserve">model_0.cif</w:t>
      </w:r>
      <w:r w:rsidDel="00000000" w:rsidR="00000000" w:rsidRPr="00000000">
        <w:rPr>
          <w:rFonts w:ascii="Arial" w:cs="Arial" w:eastAsia="Arial" w:hAnsi="Arial"/>
          <w:sz w:val="22"/>
          <w:szCs w:val="22"/>
          <w:rtl w:val="0"/>
        </w:rPr>
        <w:t xml:space="preserve">. </w:t>
        <w:br w:type="textWrapping"/>
      </w:r>
      <w:r w:rsidDel="00000000" w:rsidR="00000000" w:rsidRPr="00000000">
        <w:rPr>
          <w:rFonts w:ascii="Arial" w:cs="Arial" w:eastAsia="Arial" w:hAnsi="Arial"/>
          <w:sz w:val="22"/>
          <w:szCs w:val="22"/>
          <w:rtl w:val="0"/>
        </w:rPr>
        <w:t xml:space="preserve">Drag this file into ChimeraX to load the structure. </w:t>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381000</wp:posOffset>
            </wp:positionV>
            <wp:extent cx="1872604" cy="1371600"/>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872604" cy="1371600"/>
                    </a:xfrm>
                    <a:prstGeom prst="rect"/>
                    <a:ln/>
                  </pic:spPr>
                </pic:pic>
              </a:graphicData>
            </a:graphic>
          </wp:anchor>
        </w:drawing>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Now, color the model by chains,</w:t>
      </w:r>
    </w:p>
    <w:p w:rsidR="00000000" w:rsidDel="00000000" w:rsidP="00000000" w:rsidRDefault="00000000" w:rsidRPr="00000000" w14:paraId="0000008F">
      <w:pPr>
        <w:spacing w:line="48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&gt;color #1 bychain</w:t>
      </w:r>
    </w:p>
    <w:p w:rsidR="00000000" w:rsidDel="00000000" w:rsidP="00000000" w:rsidRDefault="00000000" w:rsidRPr="00000000" w14:paraId="00000090">
      <w:pPr>
        <w:rPr>
          <w:rFonts w:ascii="Arial" w:cs="Arial" w:eastAsia="Arial" w:hAnsi="Arial"/>
          <w:color w:val="b77373"/>
          <w:sz w:val="22"/>
          <w:szCs w:val="22"/>
        </w:rPr>
      </w:pPr>
      <w:r w:rsidDel="00000000" w:rsidR="00000000" w:rsidRPr="00000000">
        <w:rPr>
          <w:rFonts w:ascii="Arial" w:cs="Arial" w:eastAsia="Arial" w:hAnsi="Arial"/>
          <w:sz w:val="22"/>
          <w:szCs w:val="22"/>
          <w:rtl w:val="0"/>
        </w:rPr>
        <w:t xml:space="preserve">And show the sequences of each chain by clicking on the ‘Sequence’ icon   </w:t>
        <w:tab/>
        <w:t xml:space="preserve">. From looking at the sequences, it’s evident that the shorter chain B corresponds to the effector </w:t>
      </w:r>
      <w:r w:rsidDel="00000000" w:rsidR="00000000" w:rsidRPr="00000000">
        <w:rPr>
          <w:rFonts w:ascii="Arial" w:cs="Arial" w:eastAsia="Arial" w:hAnsi="Arial"/>
          <w:b w:val="1"/>
          <w:color w:val="e76d71"/>
          <w:sz w:val="22"/>
          <w:szCs w:val="22"/>
          <w:rtl w:val="0"/>
        </w:rPr>
        <w:t xml:space="preserve">‘Pathogen_Protein_1’</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and the longer chain A corresponds to ‘</w:t>
      </w:r>
      <w:r w:rsidDel="00000000" w:rsidR="00000000" w:rsidRPr="00000000">
        <w:rPr>
          <w:rFonts w:ascii="Arial" w:cs="Arial" w:eastAsia="Arial" w:hAnsi="Arial"/>
          <w:b w:val="1"/>
          <w:color w:val="6955cb"/>
          <w:sz w:val="22"/>
          <w:szCs w:val="22"/>
          <w:rtl w:val="0"/>
        </w:rPr>
        <w:t xml:space="preserve">Pikp-1_186–486’</w:t>
      </w:r>
      <w:r w:rsidDel="00000000" w:rsidR="00000000" w:rsidRPr="00000000">
        <w:rPr>
          <w:rFonts w:ascii="Arial" w:cs="Arial" w:eastAsia="Arial" w:hAnsi="Arial"/>
          <w:color w:val="b77373"/>
          <w:sz w:val="22"/>
          <w:szCs w:val="22"/>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1095375</wp:posOffset>
            </wp:positionH>
            <wp:positionV relativeFrom="paragraph">
              <wp:posOffset>142875</wp:posOffset>
            </wp:positionV>
            <wp:extent cx="204788" cy="226729"/>
            <wp:effectExtent b="0" l="0" r="0" t="0"/>
            <wp:wrapNone/>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04788" cy="226729"/>
                    </a:xfrm>
                    <a:prstGeom prst="rect"/>
                    <a:ln/>
                  </pic:spPr>
                </pic:pic>
              </a:graphicData>
            </a:graphic>
          </wp:anchor>
        </w:drawing>
      </w:r>
    </w:p>
    <w:p w:rsidR="00000000" w:rsidDel="00000000" w:rsidP="00000000" w:rsidRDefault="00000000" w:rsidRPr="00000000" w14:paraId="00000091">
      <w:pPr>
        <w:rPr>
          <w:rFonts w:ascii="Arial" w:cs="Arial" w:eastAsia="Arial" w:hAnsi="Arial"/>
          <w:color w:val="b77373"/>
          <w:sz w:val="22"/>
          <w:szCs w:val="22"/>
        </w:rPr>
      </w:pPr>
      <w:r w:rsidDel="00000000" w:rsidR="00000000" w:rsidRPr="00000000">
        <w:rPr>
          <w:rtl w:val="0"/>
        </w:rPr>
      </w:r>
    </w:p>
    <w:p w:rsidR="00000000" w:rsidDel="00000000" w:rsidP="00000000" w:rsidRDefault="00000000" w:rsidRPr="00000000" w14:paraId="00000092">
      <w:pPr>
        <w:rPr>
          <w:rFonts w:ascii="Arial" w:cs="Arial" w:eastAsia="Arial" w:hAnsi="Arial"/>
          <w:color w:val="b77373"/>
          <w:sz w:val="22"/>
          <w:szCs w:val="22"/>
        </w:rPr>
      </w:pPr>
      <w:r w:rsidDel="00000000" w:rsidR="00000000" w:rsidRPr="00000000">
        <w:rPr>
          <w:rFonts w:ascii="Arial" w:cs="Arial" w:eastAsia="Arial" w:hAnsi="Arial"/>
          <w:color w:val="b77373"/>
          <w:sz w:val="22"/>
          <w:szCs w:val="22"/>
        </w:rPr>
        <w:drawing>
          <wp:inline distB="114300" distT="114300" distL="114300" distR="114300">
            <wp:extent cx="5729256" cy="1261399"/>
            <wp:effectExtent b="12700" l="12700" r="12700" t="1270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29256" cy="12613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color w:val="b77373"/>
          <w:sz w:val="22"/>
          <w:szCs w:val="22"/>
        </w:rPr>
      </w:pPr>
      <w:r w:rsidDel="00000000" w:rsidR="00000000" w:rsidRPr="00000000">
        <w:rPr>
          <w:rFonts w:ascii="Arial" w:cs="Arial" w:eastAsia="Arial" w:hAnsi="Arial"/>
          <w:color w:val="b77373"/>
          <w:sz w:val="22"/>
          <w:szCs w:val="22"/>
        </w:rPr>
        <w:drawing>
          <wp:inline distB="114300" distT="114300" distL="114300" distR="114300">
            <wp:extent cx="5731200" cy="431800"/>
            <wp:effectExtent b="12700" l="12700" r="12700" t="1270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43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Next, we will load the </w:t>
      </w:r>
      <w:r w:rsidDel="00000000" w:rsidR="00000000" w:rsidRPr="00000000">
        <w:rPr>
          <w:rFonts w:ascii="Arial" w:cs="Arial" w:eastAsia="Arial" w:hAnsi="Arial"/>
          <w:b w:val="1"/>
          <w:sz w:val="22"/>
          <w:szCs w:val="22"/>
          <w:rtl w:val="0"/>
        </w:rPr>
        <w:t xml:space="preserve">confidence metrics</w:t>
      </w:r>
      <w:r w:rsidDel="00000000" w:rsidR="00000000" w:rsidRPr="00000000">
        <w:rPr>
          <w:rFonts w:ascii="Arial" w:cs="Arial" w:eastAsia="Arial" w:hAnsi="Arial"/>
          <w:sz w:val="22"/>
          <w:szCs w:val="22"/>
          <w:rtl w:val="0"/>
        </w:rPr>
        <w:t xml:space="preserve"> associated with this AlphaFold model. To do this:</w:t>
      </w:r>
    </w:p>
    <w:p w:rsidR="00000000" w:rsidDel="00000000" w:rsidP="00000000" w:rsidRDefault="00000000" w:rsidRPr="00000000" w14:paraId="00000098">
      <w:pPr>
        <w:spacing w:after="240" w:before="240" w:lineRule="auto"/>
        <w:rPr>
          <w:rFonts w:ascii="Consolas" w:cs="Consolas" w:eastAsia="Consolas" w:hAnsi="Consolas"/>
          <w:b w:val="1"/>
          <w:sz w:val="22"/>
          <w:szCs w:val="22"/>
        </w:rPr>
      </w:pPr>
      <w:r w:rsidDel="00000000" w:rsidR="00000000" w:rsidRPr="00000000">
        <w:rPr>
          <w:b w:val="1"/>
          <w:sz w:val="22"/>
          <w:szCs w:val="22"/>
          <w:rtl w:val="0"/>
        </w:rPr>
        <w:t xml:space="preserve">1.</w:t>
      </w:r>
      <w:r w:rsidDel="00000000" w:rsidR="00000000" w:rsidRPr="00000000">
        <w:rPr>
          <w:sz w:val="22"/>
          <w:szCs w:val="22"/>
          <w:rtl w:val="0"/>
        </w:rPr>
        <w:t xml:space="preserve"> In the top menu, go to: </w:t>
      </w:r>
      <w:r w:rsidDel="00000000" w:rsidR="00000000" w:rsidRPr="00000000">
        <w:rPr>
          <w:rFonts w:ascii="Consolas" w:cs="Consolas" w:eastAsia="Consolas" w:hAnsi="Consolas"/>
          <w:b w:val="1"/>
          <w:sz w:val="22"/>
          <w:szCs w:val="22"/>
          <w:rtl w:val="0"/>
        </w:rPr>
        <w:t xml:space="preserve">Tools &gt; Structure Prediction &gt; AlphaFold Error Plot</w:t>
      </w:r>
    </w:p>
    <w:p w:rsidR="00000000" w:rsidDel="00000000" w:rsidP="00000000" w:rsidRDefault="00000000" w:rsidRPr="00000000" w14:paraId="00000099">
      <w:pPr>
        <w:spacing w:after="240" w:befor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sz w:val="22"/>
          <w:szCs w:val="22"/>
          <w:rtl w:val="0"/>
        </w:rPr>
        <w:t xml:space="preserve">A new window will open with a dropdown to select the model:</w:t>
      </w:r>
      <w:r w:rsidDel="00000000" w:rsidR="00000000" w:rsidRPr="00000000">
        <w:rPr>
          <w:sz w:val="22"/>
          <w:szCs w:val="22"/>
          <w:rtl w:val="0"/>
        </w:rPr>
        <w:br w:type="textWrapping"/>
        <w:br w:type="textWrapping"/>
        <w:br w:type="textWrapping"/>
        <w:br w:type="textWrapping"/>
        <w:br w:type="textWrapping"/>
      </w:r>
      <w:r w:rsidDel="00000000" w:rsidR="00000000" w:rsidRPr="00000000">
        <w:rPr>
          <w:rFonts w:ascii="Arial" w:cs="Arial" w:eastAsia="Arial" w:hAnsi="Arial"/>
          <w:sz w:val="22"/>
          <w:szCs w:val="22"/>
          <w:rtl w:val="0"/>
        </w:rPr>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-228599</wp:posOffset>
            </wp:positionH>
            <wp:positionV relativeFrom="paragraph">
              <wp:posOffset>123825</wp:posOffset>
            </wp:positionV>
            <wp:extent cx="3662363" cy="1373386"/>
            <wp:effectExtent b="0" l="0" r="0" t="0"/>
            <wp:wrapNone/>
            <wp:docPr id="25" name="image29.png"/>
            <a:graphic>
              <a:graphicData uri="http://schemas.openxmlformats.org/drawingml/2006/picture">
                <pic:pic>
                  <pic:nvPicPr>
                    <pic:cNvPr id="0" name="image29.png"/>
                    <pic:cNvPicPr preferRelativeResize="0"/>
                  </pic:nvPicPr>
                  <pic:blipFill>
                    <a:blip r:embed="rId20"/>
                    <a:srcRect b="15629" l="0" r="3117" t="15137"/>
                    <a:stretch>
                      <a:fillRect/>
                    </a:stretch>
                  </pic:blipFill>
                  <pic:spPr>
                    <a:xfrm>
                      <a:off x="0" y="0"/>
                      <a:ext cx="3662363" cy="1373386"/>
                    </a:xfrm>
                    <a:prstGeom prst="rect"/>
                    <a:ln/>
                  </pic:spPr>
                </pic:pic>
              </a:graphicData>
            </a:graphic>
          </wp:anchor>
        </w:drawing>
      </w:r>
    </w:p>
    <w:p w:rsidR="00000000" w:rsidDel="00000000" w:rsidP="00000000" w:rsidRDefault="00000000" w:rsidRPr="00000000" w14:paraId="0000009A">
      <w:pPr>
        <w:spacing w:after="240" w:befor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 </w:t>
      </w:r>
      <w:r w:rsidDel="00000000" w:rsidR="00000000" w:rsidRPr="00000000">
        <w:rPr>
          <w:rFonts w:ascii="Arial" w:cs="Arial" w:eastAsia="Arial" w:hAnsi="Arial"/>
          <w:sz w:val="22"/>
          <w:szCs w:val="22"/>
          <w:rtl w:val="0"/>
        </w:rPr>
        <w:t xml:space="preserve">In most cases, ChimeraX will automatically find the correct</w:t>
      </w:r>
      <w:r w:rsidDel="00000000" w:rsidR="00000000" w:rsidRPr="00000000">
        <w:rPr>
          <w:sz w:val="22"/>
          <w:szCs w:val="22"/>
          <w:rtl w:val="0"/>
        </w:rPr>
        <w:t xml:space="preserve"> </w:t>
      </w:r>
      <w:r w:rsidDel="00000000" w:rsidR="00000000" w:rsidRPr="00000000">
        <w:rPr>
          <w:rFonts w:ascii="Consolas" w:cs="Consolas" w:eastAsia="Consolas" w:hAnsi="Consolas"/>
          <w:sz w:val="22"/>
          <w:szCs w:val="22"/>
          <w:rtl w:val="0"/>
        </w:rPr>
        <w:t xml:space="preserve">.json</w:t>
      </w:r>
      <w:r w:rsidDel="00000000" w:rsidR="00000000" w:rsidRPr="00000000">
        <w:rPr>
          <w:rFonts w:ascii="Arial" w:cs="Arial" w:eastAsia="Arial" w:hAnsi="Arial"/>
          <w:sz w:val="22"/>
          <w:szCs w:val="22"/>
          <w:rtl w:val="0"/>
        </w:rPr>
        <w:t xml:space="preserve"> file.</w:t>
      </w:r>
    </w:p>
    <w:p w:rsidR="00000000" w:rsidDel="00000000" w:rsidP="00000000" w:rsidRDefault="00000000" w:rsidRPr="00000000" w14:paraId="0000009B">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If not, click </w:t>
      </w:r>
      <w:r w:rsidDel="00000000" w:rsidR="00000000" w:rsidRPr="00000000">
        <w:rPr>
          <w:rFonts w:ascii="Arial" w:cs="Arial" w:eastAsia="Arial" w:hAnsi="Arial"/>
          <w:b w:val="1"/>
          <w:sz w:val="22"/>
          <w:szCs w:val="22"/>
          <w:rtl w:val="0"/>
        </w:rPr>
        <w:t xml:space="preserve">Browse</w:t>
      </w:r>
      <w:r w:rsidDel="00000000" w:rsidR="00000000" w:rsidRPr="00000000">
        <w:rPr>
          <w:rFonts w:ascii="Arial" w:cs="Arial" w:eastAsia="Arial" w:hAnsi="Arial"/>
          <w:sz w:val="22"/>
          <w:szCs w:val="22"/>
          <w:rtl w:val="0"/>
        </w:rPr>
        <w:t xml:space="preserve"> and manually select the JSON file for your top-ranked model (e.g. </w:t>
      </w:r>
      <w:r w:rsidDel="00000000" w:rsidR="00000000" w:rsidRPr="00000000">
        <w:rPr>
          <w:rFonts w:ascii="Consolas" w:cs="Consolas" w:eastAsia="Consolas" w:hAnsi="Consolas"/>
          <w:sz w:val="22"/>
          <w:szCs w:val="22"/>
          <w:rtl w:val="0"/>
        </w:rPr>
        <w:t xml:space="preserve">fold_pikp_1_186_486_with_pathogen_protein_1_</w:t>
      </w:r>
      <w:r w:rsidDel="00000000" w:rsidR="00000000" w:rsidRPr="00000000">
        <w:rPr>
          <w:rFonts w:ascii="Consolas" w:cs="Consolas" w:eastAsia="Consolas" w:hAnsi="Consolas"/>
          <w:b w:val="1"/>
          <w:color w:val="3c78d8"/>
          <w:sz w:val="22"/>
          <w:szCs w:val="22"/>
          <w:rtl w:val="0"/>
        </w:rPr>
        <w:t xml:space="preserve">full_data_0.json</w:t>
      </w:r>
      <w:r w:rsidDel="00000000" w:rsidR="00000000" w:rsidRPr="00000000">
        <w:rPr>
          <w:sz w:val="22"/>
          <w:szCs w:val="22"/>
          <w:rtl w:val="0"/>
        </w:rPr>
        <w:t xml:space="preserve">), </w:t>
      </w:r>
      <w:r w:rsidDel="00000000" w:rsidR="00000000" w:rsidRPr="00000000">
        <w:rPr>
          <w:rFonts w:ascii="Arial" w:cs="Arial" w:eastAsia="Arial" w:hAnsi="Arial"/>
          <w:sz w:val="22"/>
          <w:szCs w:val="22"/>
          <w:rtl w:val="0"/>
        </w:rPr>
        <w:t xml:space="preserve">and click </w:t>
      </w:r>
      <w:r w:rsidDel="00000000" w:rsidR="00000000" w:rsidRPr="00000000">
        <w:rPr>
          <w:rFonts w:ascii="Arial" w:cs="Arial" w:eastAsia="Arial" w:hAnsi="Arial"/>
          <w:b w:val="1"/>
          <w:sz w:val="22"/>
          <w:szCs w:val="22"/>
          <w:rtl w:val="0"/>
        </w:rPr>
        <w:t xml:space="preserve">Open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9C">
      <w:pPr>
        <w:spacing w:after="240" w:before="240" w:lineRule="auto"/>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1785938" cy="1516362"/>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785938" cy="1516362"/>
                    </a:xfrm>
                    <a:prstGeom prst="rect"/>
                    <a:ln/>
                  </pic:spPr>
                </pic:pic>
              </a:graphicData>
            </a:graphic>
          </wp:anchor>
        </w:drawing>
      </w:r>
    </w:p>
    <w:p w:rsidR="00000000" w:rsidDel="00000000" w:rsidP="00000000" w:rsidRDefault="00000000" w:rsidRPr="00000000" w14:paraId="0000009D">
      <w:pPr>
        <w:jc w:val="both"/>
        <w:rPr>
          <w:sz w:val="22"/>
          <w:szCs w:val="22"/>
        </w:rPr>
      </w:pPr>
      <w:r w:rsidDel="00000000" w:rsidR="00000000" w:rsidRPr="00000000">
        <w:rPr>
          <w:rFonts w:ascii="Arial" w:cs="Arial" w:eastAsia="Arial" w:hAnsi="Arial"/>
          <w:sz w:val="22"/>
          <w:szCs w:val="22"/>
          <w:rtl w:val="0"/>
        </w:rPr>
        <w:t xml:space="preserve">You should now see the </w:t>
      </w:r>
      <w:r w:rsidDel="00000000" w:rsidR="00000000" w:rsidRPr="00000000">
        <w:rPr>
          <w:rFonts w:ascii="Arial" w:cs="Arial" w:eastAsia="Arial" w:hAnsi="Arial"/>
          <w:b w:val="1"/>
          <w:sz w:val="22"/>
          <w:szCs w:val="22"/>
          <w:rtl w:val="0"/>
        </w:rPr>
        <w:t xml:space="preserve">PAE</w:t>
      </w:r>
      <w:r w:rsidDel="00000000" w:rsidR="00000000" w:rsidRPr="00000000">
        <w:rPr>
          <w:rFonts w:ascii="Arial" w:cs="Arial" w:eastAsia="Arial" w:hAnsi="Arial"/>
          <w:sz w:val="22"/>
          <w:szCs w:val="22"/>
          <w:rtl w:val="0"/>
        </w:rPr>
        <w:t xml:space="preserve"> data associated with your model. This is a very important window because it shows the error data associated with your AlphaFold model, and allows you to color the structure by </w:t>
      </w:r>
      <w:r w:rsidDel="00000000" w:rsidR="00000000" w:rsidRPr="00000000">
        <w:rPr>
          <w:rFonts w:ascii="Arial" w:cs="Arial" w:eastAsia="Arial" w:hAnsi="Arial"/>
          <w:b w:val="1"/>
          <w:sz w:val="22"/>
          <w:szCs w:val="22"/>
          <w:rtl w:val="0"/>
        </w:rPr>
        <w:t xml:space="preserve">pLDDT</w:t>
      </w:r>
      <w:r w:rsidDel="00000000" w:rsidR="00000000" w:rsidRPr="00000000">
        <w:rPr>
          <w:rFonts w:ascii="Arial" w:cs="Arial" w:eastAsia="Arial" w:hAnsi="Arial"/>
          <w:sz w:val="22"/>
          <w:szCs w:val="22"/>
          <w:rtl w:val="0"/>
        </w:rPr>
        <w:t xml:space="preserve"> scores, or by </w:t>
      </w:r>
      <w:r w:rsidDel="00000000" w:rsidR="00000000" w:rsidRPr="00000000">
        <w:rPr>
          <w:rFonts w:ascii="Arial" w:cs="Arial" w:eastAsia="Arial" w:hAnsi="Arial"/>
          <w:b w:val="1"/>
          <w:sz w:val="22"/>
          <w:szCs w:val="22"/>
          <w:rtl w:val="0"/>
        </w:rPr>
        <w:t xml:space="preserve">PAE domains</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br w:type="textWrapping"/>
        <w:br w:type="textWrapping"/>
      </w:r>
    </w:p>
    <w:p w:rsidR="00000000" w:rsidDel="00000000" w:rsidP="00000000" w:rsidRDefault="00000000" w:rsidRPr="00000000" w14:paraId="0000009E">
      <w:pPr>
        <w:jc w:val="both"/>
        <w:rPr>
          <w:sz w:val="22"/>
          <w:szCs w:val="22"/>
        </w:rPr>
      </w:pPr>
      <w:r w:rsidDel="00000000" w:rsidR="00000000" w:rsidRPr="00000000">
        <w:rPr>
          <w:rtl w:val="0"/>
        </w:rPr>
      </w:r>
    </w:p>
    <w:p w:rsidR="00000000" w:rsidDel="00000000" w:rsidP="00000000" w:rsidRDefault="00000000" w:rsidRPr="00000000" w14:paraId="0000009F">
      <w:pPr>
        <w:jc w:val="both"/>
        <w:rPr>
          <w:sz w:val="22"/>
          <w:szCs w:val="22"/>
        </w:rPr>
      </w:pPr>
      <w:r w:rsidDel="00000000" w:rsidR="00000000" w:rsidRPr="00000000">
        <w:rPr>
          <w:rtl w:val="0"/>
        </w:rPr>
      </w:r>
    </w:p>
    <w:p w:rsidR="00000000" w:rsidDel="00000000" w:rsidP="00000000" w:rsidRDefault="00000000" w:rsidRPr="00000000" w14:paraId="000000A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Let’s color our prediction by </w:t>
      </w:r>
      <w:r w:rsidDel="00000000" w:rsidR="00000000" w:rsidRPr="00000000">
        <w:rPr>
          <w:rFonts w:ascii="Arial" w:cs="Arial" w:eastAsia="Arial" w:hAnsi="Arial"/>
          <w:b w:val="1"/>
          <w:sz w:val="22"/>
          <w:szCs w:val="22"/>
          <w:rtl w:val="0"/>
        </w:rPr>
        <w:t xml:space="preserve">pLDDT</w:t>
      </w:r>
      <w:r w:rsidDel="00000000" w:rsidR="00000000" w:rsidRPr="00000000">
        <w:rPr>
          <w:rFonts w:ascii="Arial" w:cs="Arial" w:eastAsia="Arial" w:hAnsi="Arial"/>
          <w:sz w:val="22"/>
          <w:szCs w:val="22"/>
          <w:rtl w:val="0"/>
        </w:rPr>
        <w:t xml:space="preserve">. You should have something that looks like this:</w:t>
      </w:r>
      <w:r w:rsidDel="00000000" w:rsidR="00000000" w:rsidRPr="00000000">
        <w:rPr>
          <w:rtl w:val="0"/>
        </w:rPr>
      </w:r>
    </w:p>
    <w:p w:rsidR="00000000" w:rsidDel="00000000" w:rsidP="00000000" w:rsidRDefault="00000000" w:rsidRPr="00000000" w14:paraId="000000A1">
      <w:pPr>
        <w:jc w:val="both"/>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038350" cy="1590675"/>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038350" cy="1590675"/>
                    </a:xfrm>
                    <a:prstGeom prst="rect"/>
                    <a:ln/>
                  </pic:spPr>
                </pic:pic>
              </a:graphicData>
            </a:graphic>
          </wp:anchor>
        </w:drawing>
      </w:r>
    </w:p>
    <w:p w:rsidR="00000000" w:rsidDel="00000000" w:rsidP="00000000" w:rsidRDefault="00000000" w:rsidRPr="00000000" w14:paraId="000000A2">
      <w:pPr>
        <w:jc w:val="both"/>
        <w:rPr>
          <w:sz w:val="22"/>
          <w:szCs w:val="22"/>
        </w:rPr>
      </w:pPr>
      <w:r w:rsidDel="00000000" w:rsidR="00000000" w:rsidRPr="00000000">
        <w:rPr>
          <w:rtl w:val="0"/>
        </w:rPr>
      </w:r>
    </w:p>
    <w:p w:rsidR="00000000" w:rsidDel="00000000" w:rsidP="00000000" w:rsidRDefault="00000000" w:rsidRPr="00000000" w14:paraId="000000A3">
      <w:pPr>
        <w:jc w:val="center"/>
        <w:rPr>
          <w:sz w:val="22"/>
          <w:szCs w:val="22"/>
        </w:rPr>
      </w:pPr>
      <w:r w:rsidDel="00000000" w:rsidR="00000000" w:rsidRPr="00000000">
        <w:rPr>
          <w:sz w:val="22"/>
          <w:szCs w:val="22"/>
        </w:rPr>
        <w:drawing>
          <wp:inline distB="114300" distT="114300" distL="114300" distR="114300">
            <wp:extent cx="3418050" cy="838562"/>
            <wp:effectExtent b="0" l="0" r="0" t="0"/>
            <wp:docPr id="3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418050" cy="83856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22"/>
          <w:szCs w:val="22"/>
        </w:rPr>
      </w:pPr>
      <w:r w:rsidDel="00000000" w:rsidR="00000000" w:rsidRPr="00000000">
        <w:rPr>
          <w:rtl w:val="0"/>
        </w:rPr>
      </w:r>
    </w:p>
    <w:p w:rsidR="00000000" w:rsidDel="00000000" w:rsidP="00000000" w:rsidRDefault="00000000" w:rsidRPr="00000000" w14:paraId="000000A5">
      <w:pPr>
        <w:jc w:val="both"/>
        <w:rPr>
          <w:sz w:val="22"/>
          <w:szCs w:val="22"/>
        </w:rPr>
      </w:pPr>
      <w:r w:rsidDel="00000000" w:rsidR="00000000" w:rsidRPr="00000000">
        <w:rPr>
          <w:rtl w:val="0"/>
        </w:rPr>
      </w:r>
    </w:p>
    <w:p w:rsidR="00000000" w:rsidDel="00000000" w:rsidP="00000000" w:rsidRDefault="00000000" w:rsidRPr="00000000" w14:paraId="000000A6">
      <w:pPr>
        <w:jc w:val="center"/>
        <w:rPr>
          <w:sz w:val="22"/>
          <w:szCs w:val="22"/>
        </w:rPr>
      </w:pPr>
      <w:r w:rsidDel="00000000" w:rsidR="00000000" w:rsidRPr="00000000">
        <w:rPr>
          <w:rtl w:val="0"/>
        </w:rPr>
      </w:r>
    </w:p>
    <w:p w:rsidR="00000000" w:rsidDel="00000000" w:rsidP="00000000" w:rsidRDefault="00000000" w:rsidRPr="00000000" w14:paraId="000000A7">
      <w:pPr>
        <w:jc w:val="center"/>
        <w:rPr>
          <w:sz w:val="22"/>
          <w:szCs w:val="22"/>
        </w:rPr>
      </w:pPr>
      <w:r w:rsidDel="00000000" w:rsidR="00000000" w:rsidRPr="00000000">
        <w:rPr>
          <w:rtl w:val="0"/>
        </w:rPr>
      </w:r>
    </w:p>
    <w:p w:rsidR="00000000" w:rsidDel="00000000" w:rsidP="00000000" w:rsidRDefault="00000000" w:rsidRPr="00000000" w14:paraId="000000A8">
      <w:pPr>
        <w:ind w:left="0" w:firstLine="0"/>
        <w:jc w:val="both"/>
        <w:rPr>
          <w:sz w:val="22"/>
          <w:szCs w:val="22"/>
        </w:rPr>
      </w:pPr>
      <w:r w:rsidDel="00000000" w:rsidR="00000000" w:rsidRPr="00000000">
        <w:rPr>
          <w:sz w:val="22"/>
          <w:szCs w:val="22"/>
          <w:rtl w:val="0"/>
        </w:rPr>
        <w:t xml:space="preserve">A) What can you say about the pLDDT scores of the residues predicted at the interaction </w:t>
      </w:r>
      <w:r w:rsidDel="00000000" w:rsidR="00000000" w:rsidRPr="00000000">
        <w:rPr>
          <w:b w:val="1"/>
          <w:sz w:val="22"/>
          <w:szCs w:val="22"/>
          <w:rtl w:val="0"/>
        </w:rPr>
        <w:t xml:space="preserve">interface</w:t>
      </w:r>
      <w:r w:rsidDel="00000000" w:rsidR="00000000" w:rsidRPr="00000000">
        <w:rPr>
          <w:sz w:val="22"/>
          <w:szCs w:val="22"/>
          <w:rtl w:val="0"/>
        </w:rPr>
        <w:t xml:space="preserve"> between the two proteins? </w:t>
      </w:r>
    </w:p>
    <w:p w:rsidR="00000000" w:rsidDel="00000000" w:rsidP="00000000" w:rsidRDefault="00000000" w:rsidRPr="00000000" w14:paraId="000000A9">
      <w:pPr>
        <w:ind w:left="0" w:firstLine="0"/>
        <w:jc w:val="both"/>
        <w:rPr>
          <w:sz w:val="22"/>
          <w:szCs w:val="22"/>
        </w:rPr>
      </w:pPr>
      <w:r w:rsidDel="00000000" w:rsidR="00000000" w:rsidRPr="00000000">
        <w:rPr>
          <w:rtl w:val="0"/>
        </w:rPr>
      </w:r>
    </w:p>
    <w:p w:rsidR="00000000" w:rsidDel="00000000" w:rsidP="00000000" w:rsidRDefault="00000000" w:rsidRPr="00000000" w14:paraId="000000AA">
      <w:pPr>
        <w:ind w:left="0" w:firstLine="0"/>
        <w:jc w:val="both"/>
        <w:rPr>
          <w:sz w:val="22"/>
          <w:szCs w:val="22"/>
        </w:rPr>
      </w:pPr>
      <w:r w:rsidDel="00000000" w:rsidR="00000000" w:rsidRPr="00000000">
        <w:rPr>
          <w:rtl w:val="0"/>
        </w:rPr>
      </w:r>
    </w:p>
    <w:p w:rsidR="00000000" w:rsidDel="00000000" w:rsidP="00000000" w:rsidRDefault="00000000" w:rsidRPr="00000000" w14:paraId="000000AB">
      <w:pPr>
        <w:ind w:left="0" w:firstLine="0"/>
        <w:jc w:val="both"/>
        <w:rPr>
          <w:sz w:val="22"/>
          <w:szCs w:val="22"/>
        </w:rPr>
      </w:pPr>
      <w:r w:rsidDel="00000000" w:rsidR="00000000" w:rsidRPr="00000000">
        <w:rPr>
          <w:rtl w:val="0"/>
        </w:rPr>
      </w:r>
    </w:p>
    <w:p w:rsidR="00000000" w:rsidDel="00000000" w:rsidP="00000000" w:rsidRDefault="00000000" w:rsidRPr="00000000" w14:paraId="000000AC">
      <w:pPr>
        <w:ind w:left="0" w:firstLine="0"/>
        <w:jc w:val="both"/>
        <w:rPr>
          <w:sz w:val="22"/>
          <w:szCs w:val="22"/>
        </w:rPr>
      </w:pPr>
      <w:r w:rsidDel="00000000" w:rsidR="00000000" w:rsidRPr="00000000">
        <w:rPr>
          <w:rtl w:val="0"/>
        </w:rPr>
      </w:r>
    </w:p>
    <w:p w:rsidR="00000000" w:rsidDel="00000000" w:rsidP="00000000" w:rsidRDefault="00000000" w:rsidRPr="00000000" w14:paraId="000000AD">
      <w:pPr>
        <w:ind w:left="0" w:firstLine="0"/>
        <w:jc w:val="both"/>
        <w:rPr>
          <w:sz w:val="22"/>
          <w:szCs w:val="22"/>
        </w:rPr>
      </w:pPr>
      <w:r w:rsidDel="00000000" w:rsidR="00000000" w:rsidRPr="00000000">
        <w:rPr>
          <w:rtl w:val="0"/>
        </w:rPr>
      </w:r>
    </w:p>
    <w:p w:rsidR="00000000" w:rsidDel="00000000" w:rsidP="00000000" w:rsidRDefault="00000000" w:rsidRPr="00000000" w14:paraId="000000AE">
      <w:pPr>
        <w:ind w:left="0" w:firstLine="0"/>
        <w:jc w:val="both"/>
        <w:rPr>
          <w:sz w:val="22"/>
          <w:szCs w:val="22"/>
        </w:rPr>
      </w:pPr>
      <w:r w:rsidDel="00000000" w:rsidR="00000000" w:rsidRPr="00000000">
        <w:rPr>
          <w:rtl w:val="0"/>
        </w:rPr>
      </w:r>
    </w:p>
    <w:p w:rsidR="00000000" w:rsidDel="00000000" w:rsidP="00000000" w:rsidRDefault="00000000" w:rsidRPr="00000000" w14:paraId="000000AF">
      <w:pPr>
        <w:jc w:val="both"/>
        <w:rPr>
          <w:sz w:val="22"/>
          <w:szCs w:val="22"/>
        </w:rPr>
      </w:pPr>
      <w:r w:rsidDel="00000000" w:rsidR="00000000" w:rsidRPr="00000000">
        <w:rPr>
          <w:rtl w:val="0"/>
        </w:rPr>
      </w:r>
    </w:p>
    <w:p w:rsidR="00000000" w:rsidDel="00000000" w:rsidP="00000000" w:rsidRDefault="00000000" w:rsidRPr="00000000" w14:paraId="000000B0">
      <w:pPr>
        <w:jc w:val="both"/>
        <w:rPr>
          <w:sz w:val="22"/>
          <w:szCs w:val="22"/>
        </w:rPr>
      </w:pPr>
      <w:r w:rsidDel="00000000" w:rsidR="00000000" w:rsidRPr="00000000">
        <w:rPr>
          <w:sz w:val="22"/>
          <w:szCs w:val="22"/>
          <w:rtl w:val="0"/>
        </w:rPr>
        <w:t xml:space="preserve">The PAE plot we opened for this model is interactive, meaning that if you make a </w:t>
      </w:r>
      <w:r w:rsidDel="00000000" w:rsidR="00000000" w:rsidRPr="00000000">
        <w:rPr>
          <w:color w:val="ff0000"/>
          <w:sz w:val="22"/>
          <w:szCs w:val="22"/>
          <w:u w:val="single"/>
          <w:rtl w:val="0"/>
        </w:rPr>
        <w:t xml:space="preserve">selection</w:t>
      </w:r>
      <w:r w:rsidDel="00000000" w:rsidR="00000000" w:rsidRPr="00000000">
        <w:rPr>
          <w:color w:val="ff0000"/>
          <w:sz w:val="22"/>
          <w:szCs w:val="22"/>
          <w:rtl w:val="0"/>
        </w:rPr>
        <w:t xml:space="preserve"> </w:t>
      </w:r>
      <w:r w:rsidDel="00000000" w:rsidR="00000000" w:rsidRPr="00000000">
        <w:rPr>
          <w:sz w:val="22"/>
          <w:szCs w:val="22"/>
          <w:rtl w:val="0"/>
        </w:rPr>
        <w:t xml:space="preserve">in the PAE plot, it will be reflected in your 3D model:</w:t>
      </w:r>
    </w:p>
    <w:p w:rsidR="00000000" w:rsidDel="00000000" w:rsidP="00000000" w:rsidRDefault="00000000" w:rsidRPr="00000000" w14:paraId="000000B1">
      <w:pPr>
        <w:jc w:val="both"/>
        <w:rPr>
          <w:sz w:val="22"/>
          <w:szCs w:val="22"/>
        </w:rPr>
      </w:pPr>
      <w:r w:rsidDel="00000000" w:rsidR="00000000" w:rsidRPr="00000000">
        <w:rPr>
          <w:rtl w:val="0"/>
        </w:rPr>
      </w:r>
    </w:p>
    <w:p w:rsidR="00000000" w:rsidDel="00000000" w:rsidP="00000000" w:rsidRDefault="00000000" w:rsidRPr="00000000" w14:paraId="000000B2">
      <w:pPr>
        <w:jc w:val="both"/>
        <w:rPr>
          <w:sz w:val="22"/>
          <w:szCs w:val="22"/>
        </w:rPr>
      </w:pPr>
      <w:r w:rsidDel="00000000" w:rsidR="00000000" w:rsidRPr="00000000">
        <w:rPr>
          <w:sz w:val="22"/>
          <w:szCs w:val="22"/>
        </w:rPr>
        <w:drawing>
          <wp:inline distB="114300" distT="114300" distL="114300" distR="114300">
            <wp:extent cx="5731200" cy="2870200"/>
            <wp:effectExtent b="0" l="0" r="0" t="0"/>
            <wp:docPr id="2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before="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you can see here, selecting the </w:t>
      </w:r>
      <w:r w:rsidDel="00000000" w:rsidR="00000000" w:rsidRPr="00000000">
        <w:rPr>
          <w:rFonts w:ascii="Arial" w:cs="Arial" w:eastAsia="Arial" w:hAnsi="Arial"/>
          <w:color w:val="ff0000"/>
          <w:sz w:val="22"/>
          <w:szCs w:val="22"/>
          <w:rtl w:val="0"/>
        </w:rPr>
        <w:t xml:space="preserve">high-confidence region </w:t>
      </w:r>
      <w:r w:rsidDel="00000000" w:rsidR="00000000" w:rsidRPr="00000000">
        <w:rPr>
          <w:rFonts w:ascii="Arial" w:cs="Arial" w:eastAsia="Arial" w:hAnsi="Arial"/>
          <w:sz w:val="22"/>
          <w:szCs w:val="22"/>
          <w:rtl w:val="0"/>
        </w:rPr>
        <w:t xml:space="preserve">in the marginal of the PAE plot leads to the highlighting in </w:t>
      </w:r>
      <w:r w:rsidDel="00000000" w:rsidR="00000000" w:rsidRPr="00000000">
        <w:rPr>
          <w:rFonts w:ascii="Arial" w:cs="Arial" w:eastAsia="Arial" w:hAnsi="Arial"/>
          <w:b w:val="1"/>
          <w:color w:val="ff00ff"/>
          <w:sz w:val="22"/>
          <w:szCs w:val="22"/>
          <w:rtl w:val="0"/>
        </w:rPr>
        <w:t xml:space="preserve">pink</w:t>
      </w:r>
      <w:r w:rsidDel="00000000" w:rsidR="00000000" w:rsidRPr="00000000">
        <w:rPr>
          <w:rFonts w:ascii="Arial" w:cs="Arial" w:eastAsia="Arial" w:hAnsi="Arial"/>
          <w:color w:val="98009a"/>
          <w:sz w:val="22"/>
          <w:szCs w:val="22"/>
          <w:rtl w:val="0"/>
        </w:rPr>
        <w:t xml:space="preserve"> </w:t>
      </w:r>
      <w:r w:rsidDel="00000000" w:rsidR="00000000" w:rsidRPr="00000000">
        <w:rPr>
          <w:rFonts w:ascii="Arial" w:cs="Arial" w:eastAsia="Arial" w:hAnsi="Arial"/>
          <w:sz w:val="22"/>
          <w:szCs w:val="22"/>
          <w:rtl w:val="0"/>
        </w:rPr>
        <w:t xml:space="preserve">and </w:t>
      </w:r>
      <w:r w:rsidDel="00000000" w:rsidR="00000000" w:rsidRPr="00000000">
        <w:rPr>
          <w:rFonts w:ascii="Arial" w:cs="Arial" w:eastAsia="Arial" w:hAnsi="Arial"/>
          <w:b w:val="1"/>
          <w:color w:val="03c502"/>
          <w:sz w:val="22"/>
          <w:szCs w:val="22"/>
          <w:rtl w:val="0"/>
        </w:rPr>
        <w:t xml:space="preserve">green</w:t>
      </w:r>
      <w:r w:rsidDel="00000000" w:rsidR="00000000" w:rsidRPr="00000000">
        <w:rPr>
          <w:rFonts w:ascii="Arial" w:cs="Arial" w:eastAsia="Arial" w:hAnsi="Arial"/>
          <w:color w:val="47d459"/>
          <w:sz w:val="22"/>
          <w:szCs w:val="22"/>
          <w:rtl w:val="0"/>
        </w:rPr>
        <w:t xml:space="preserve"> </w:t>
      </w:r>
      <w:r w:rsidDel="00000000" w:rsidR="00000000" w:rsidRPr="00000000">
        <w:rPr>
          <w:rFonts w:ascii="Arial" w:cs="Arial" w:eastAsia="Arial" w:hAnsi="Arial"/>
          <w:sz w:val="22"/>
          <w:szCs w:val="22"/>
          <w:rtl w:val="0"/>
        </w:rPr>
        <w:t xml:space="preserve">on the 3D structure, of the N-terminal end of </w:t>
      </w:r>
      <w:r w:rsidDel="00000000" w:rsidR="00000000" w:rsidRPr="00000000">
        <w:rPr>
          <w:rFonts w:ascii="Arial" w:cs="Arial" w:eastAsia="Arial" w:hAnsi="Arial"/>
          <w:b w:val="1"/>
          <w:sz w:val="22"/>
          <w:szCs w:val="22"/>
          <w:rtl w:val="0"/>
        </w:rPr>
        <w:t xml:space="preserve">Pikp-1_186-486</w:t>
      </w:r>
      <w:r w:rsidDel="00000000" w:rsidR="00000000" w:rsidRPr="00000000">
        <w:rPr>
          <w:rFonts w:ascii="Arial" w:cs="Arial" w:eastAsia="Arial" w:hAnsi="Arial"/>
          <w:sz w:val="22"/>
          <w:szCs w:val="22"/>
          <w:rtl w:val="0"/>
        </w:rPr>
        <w:t xml:space="preserve">, and almost all of the </w:t>
      </w:r>
      <w:r w:rsidDel="00000000" w:rsidR="00000000" w:rsidRPr="00000000">
        <w:rPr>
          <w:rFonts w:ascii="Arial" w:cs="Arial" w:eastAsia="Arial" w:hAnsi="Arial"/>
          <w:b w:val="1"/>
          <w:sz w:val="22"/>
          <w:szCs w:val="22"/>
          <w:rtl w:val="0"/>
        </w:rPr>
        <w:t xml:space="preserve">Pathogen_Protein_1</w:t>
      </w:r>
      <w:r w:rsidDel="00000000" w:rsidR="00000000" w:rsidRPr="00000000">
        <w:rPr>
          <w:rFonts w:ascii="Arial" w:cs="Arial" w:eastAsia="Arial" w:hAnsi="Arial"/>
          <w:sz w:val="22"/>
          <w:szCs w:val="22"/>
          <w:rtl w:val="0"/>
        </w:rPr>
        <w:t xml:space="preserve"> (effector).</w:t>
      </w:r>
      <w:r w:rsidDel="00000000" w:rsidR="00000000" w:rsidRPr="00000000">
        <w:rPr>
          <w:rFonts w:ascii="Arial" w:cs="Arial" w:eastAsia="Arial" w:hAnsi="Arial"/>
          <w:sz w:val="22"/>
          <w:szCs w:val="22"/>
          <w:rtl w:val="0"/>
        </w:rPr>
        <w:t xml:space="preserve"> The way in which we interpret this is that AF3 is confident about the relative positioning of the N-term residues of </w:t>
      </w:r>
      <w:r w:rsidDel="00000000" w:rsidR="00000000" w:rsidRPr="00000000">
        <w:rPr>
          <w:rFonts w:ascii="Arial" w:cs="Arial" w:eastAsia="Arial" w:hAnsi="Arial"/>
          <w:b w:val="1"/>
          <w:sz w:val="22"/>
          <w:szCs w:val="22"/>
          <w:rtl w:val="0"/>
        </w:rPr>
        <w:t xml:space="preserve">Pikp-1_186-486</w:t>
      </w:r>
      <w:r w:rsidDel="00000000" w:rsidR="00000000" w:rsidRPr="00000000">
        <w:rPr>
          <w:rFonts w:ascii="Arial" w:cs="Arial" w:eastAsia="Arial" w:hAnsi="Arial"/>
          <w:sz w:val="22"/>
          <w:szCs w:val="22"/>
          <w:rtl w:val="0"/>
        </w:rPr>
        <w:t xml:space="preserve"> in relation to all of the residues in the effector protein.</w:t>
      </w:r>
    </w:p>
    <w:p w:rsidR="00000000" w:rsidDel="00000000" w:rsidP="00000000" w:rsidRDefault="00000000" w:rsidRPr="00000000" w14:paraId="000000B4">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5">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Another way of visualizing the PAE data of predicted contacts is by using the following command in the ChimeraX terminal:</w:t>
      </w:r>
    </w:p>
    <w:p w:rsidR="00000000" w:rsidDel="00000000" w:rsidP="00000000" w:rsidRDefault="00000000" w:rsidRPr="00000000" w14:paraId="000000B6">
      <w:pPr>
        <w:spacing w:after="0" w:before="0" w:lineRule="auto"/>
        <w:rPr/>
      </w:pPr>
      <w:r w:rsidDel="00000000" w:rsidR="00000000" w:rsidRPr="00000000">
        <w:rPr>
          <w:rtl w:val="0"/>
        </w:rPr>
        <w:t xml:space="preserve"> </w:t>
      </w:r>
    </w:p>
    <w:p w:rsidR="00000000" w:rsidDel="00000000" w:rsidP="00000000" w:rsidRDefault="00000000" w:rsidRPr="00000000" w14:paraId="000000B7">
      <w:pPr>
        <w:spacing w:after="0" w:before="0" w:lineRule="auto"/>
        <w:rPr>
          <w:rFonts w:ascii="Consolas" w:cs="Consolas" w:eastAsia="Consolas" w:hAnsi="Consolas"/>
        </w:rPr>
      </w:pPr>
      <w:r w:rsidDel="00000000" w:rsidR="00000000" w:rsidRPr="00000000">
        <w:rPr>
          <w:rFonts w:ascii="Consolas" w:cs="Consolas" w:eastAsia="Consolas" w:hAnsi="Consolas"/>
          <w:rtl w:val="0"/>
        </w:rPr>
        <w:t xml:space="preserve">&gt;alphafold contacts #1/a to #1/b distance 3.5</w:t>
      </w:r>
    </w:p>
    <w:p w:rsidR="00000000" w:rsidDel="00000000" w:rsidP="00000000" w:rsidRDefault="00000000" w:rsidRPr="00000000" w14:paraId="000000B8">
      <w:pPr>
        <w:spacing w:after="0" w:before="0" w:lineRule="auto"/>
        <w:rPr/>
      </w:pPr>
      <w:r w:rsidDel="00000000" w:rsidR="00000000" w:rsidRPr="00000000">
        <w:rPr>
          <w:rtl w:val="0"/>
        </w:rPr>
      </w:r>
    </w:p>
    <w:p w:rsidR="00000000" w:rsidDel="00000000" w:rsidP="00000000" w:rsidRDefault="00000000" w:rsidRPr="00000000" w14:paraId="000000B9">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command will only work if you have already loaded the PAE data into ChimeraX. Notice that you can specify two chains for which you want to find contacts, and a </w:t>
      </w:r>
      <w:r w:rsidDel="00000000" w:rsidR="00000000" w:rsidRPr="00000000">
        <w:rPr>
          <w:rFonts w:ascii="Arial" w:cs="Arial" w:eastAsia="Arial" w:hAnsi="Arial"/>
          <w:b w:val="1"/>
          <w:sz w:val="22"/>
          <w:szCs w:val="22"/>
          <w:rtl w:val="0"/>
        </w:rPr>
        <w:t xml:space="preserve">distance</w:t>
      </w:r>
      <w:r w:rsidDel="00000000" w:rsidR="00000000" w:rsidRPr="00000000">
        <w:rPr>
          <w:rFonts w:ascii="Arial" w:cs="Arial" w:eastAsia="Arial" w:hAnsi="Arial"/>
          <w:sz w:val="22"/>
          <w:szCs w:val="22"/>
          <w:rtl w:val="0"/>
        </w:rPr>
        <w:t xml:space="preserve"> threshold which we will set to 3.5 Ångstroms. </w:t>
      </w:r>
    </w:p>
    <w:p w:rsidR="00000000" w:rsidDel="00000000" w:rsidP="00000000" w:rsidRDefault="00000000" w:rsidRPr="00000000" w14:paraId="000000BA">
      <w:pPr>
        <w:spacing w:after="0" w:before="0" w:lineRule="auto"/>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296365" cy="1927918"/>
            <wp:effectExtent b="12700" l="12700" r="12700" t="1270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296365" cy="1927918"/>
                    </a:xfrm>
                    <a:prstGeom prst="rect"/>
                    <a:ln w="12700">
                      <a:solidFill>
                        <a:srgbClr val="000000"/>
                      </a:solidFill>
                      <a:prstDash val="solid"/>
                    </a:ln>
                  </pic:spPr>
                </pic:pic>
              </a:graphicData>
            </a:graphic>
          </wp:anchor>
        </w:drawing>
      </w:r>
    </w:p>
    <w:p w:rsidR="00000000" w:rsidDel="00000000" w:rsidP="00000000" w:rsidRDefault="00000000" w:rsidRPr="00000000" w14:paraId="000000BB">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Any pairs of residues that are within a distance of 3.5Å will be shown with a line or ‘pseudo-bond’ drawn, connecting them. And this pseudobond will be colored based on the AlphaFold predicted alignment error (</w:t>
      </w:r>
      <w:r w:rsidDel="00000000" w:rsidR="00000000" w:rsidRPr="00000000">
        <w:rPr>
          <w:rFonts w:ascii="Arial" w:cs="Arial" w:eastAsia="Arial" w:hAnsi="Arial"/>
          <w:b w:val="1"/>
          <w:sz w:val="22"/>
          <w:szCs w:val="22"/>
          <w:rtl w:val="0"/>
        </w:rPr>
        <w:t xml:space="preserve">PAE</w:t>
      </w:r>
      <w:r w:rsidDel="00000000" w:rsidR="00000000" w:rsidRPr="00000000">
        <w:rPr>
          <w:rFonts w:ascii="Arial" w:cs="Arial" w:eastAsia="Arial" w:hAnsi="Arial"/>
          <w:sz w:val="22"/>
          <w:szCs w:val="22"/>
          <w:rtl w:val="0"/>
        </w:rPr>
        <w:t xml:space="preserve">) metric, using ChimeraX paecontacts palette.</w:t>
      </w:r>
    </w:p>
    <w:p w:rsidR="00000000" w:rsidDel="00000000" w:rsidP="00000000" w:rsidRDefault="00000000" w:rsidRPr="00000000" w14:paraId="000000BC">
      <w:pPr>
        <w:spacing w:after="0" w:before="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53492" cy="514693"/>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953492" cy="51469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before="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F">
      <w:pPr>
        <w:spacing w:after="0" w:before="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B)</w:t>
      </w:r>
      <w:r w:rsidDel="00000000" w:rsidR="00000000" w:rsidRPr="00000000">
        <w:rPr>
          <w:rFonts w:ascii="Arial" w:cs="Arial" w:eastAsia="Arial" w:hAnsi="Arial"/>
          <w:sz w:val="22"/>
          <w:szCs w:val="22"/>
          <w:rtl w:val="0"/>
        </w:rPr>
        <w:t xml:space="preserve"> Can you tell which β-sheet on the side of the </w:t>
      </w:r>
      <w:r w:rsidDel="00000000" w:rsidR="00000000" w:rsidRPr="00000000">
        <w:rPr>
          <w:rFonts w:ascii="Arial" w:cs="Arial" w:eastAsia="Arial" w:hAnsi="Arial"/>
          <w:b w:val="1"/>
          <w:color w:val="e76d71"/>
          <w:sz w:val="22"/>
          <w:szCs w:val="22"/>
          <w:rtl w:val="0"/>
        </w:rPr>
        <w:t xml:space="preserve">effector</w:t>
      </w:r>
      <w:r w:rsidDel="00000000" w:rsidR="00000000" w:rsidRPr="00000000">
        <w:rPr>
          <w:rFonts w:ascii="Arial" w:cs="Arial" w:eastAsia="Arial" w:hAnsi="Arial"/>
          <w:sz w:val="22"/>
          <w:szCs w:val="22"/>
          <w:rtl w:val="0"/>
        </w:rPr>
        <w:t xml:space="preserve"> protein is predicted to have more high-confidence (i.e. low PAE) contacts with </w:t>
      </w:r>
      <w:r w:rsidDel="00000000" w:rsidR="00000000" w:rsidRPr="00000000">
        <w:rPr>
          <w:rFonts w:ascii="Arial" w:cs="Arial" w:eastAsia="Arial" w:hAnsi="Arial"/>
          <w:b w:val="1"/>
          <w:color w:val="6955cb"/>
          <w:sz w:val="22"/>
          <w:szCs w:val="22"/>
          <w:rtl w:val="0"/>
        </w:rPr>
        <w:t xml:space="preserve">Pikp</w:t>
      </w:r>
      <w:r w:rsidDel="00000000" w:rsidR="00000000" w:rsidRPr="00000000">
        <w:rPr>
          <w:rFonts w:ascii="Arial" w:cs="Arial" w:eastAsia="Arial" w:hAnsi="Arial"/>
          <w:sz w:val="22"/>
          <w:szCs w:val="22"/>
          <w:rtl w:val="0"/>
        </w:rPr>
        <w:t xml:space="preserve">, at a distance equal or lower to 3.5 Å?</w:t>
      </w:r>
      <w:r w:rsidDel="00000000" w:rsidR="00000000" w:rsidRPr="00000000">
        <w:rPr>
          <w:rtl w:val="0"/>
        </w:rPr>
      </w:r>
    </w:p>
    <w:p w:rsidR="00000000" w:rsidDel="00000000" w:rsidP="00000000" w:rsidRDefault="00000000" w:rsidRPr="00000000" w14:paraId="000000C0">
      <w:pPr>
        <w:spacing w:after="0" w:before="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1">
      <w:pPr>
        <w:spacing w:after="0" w:before="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The command we just used can also be modified to search specific ranges or lists of residues, following the same selection algebra we saw in</w:t>
      </w:r>
      <w:r w:rsidDel="00000000" w:rsidR="00000000" w:rsidRPr="00000000">
        <w:rPr>
          <w:rFonts w:ascii="Arial" w:cs="Arial" w:eastAsia="Arial" w:hAnsi="Arial"/>
          <w:b w:val="1"/>
          <w:sz w:val="22"/>
          <w:szCs w:val="22"/>
          <w:rtl w:val="0"/>
        </w:rPr>
        <w:t xml:space="preserve"> Exercise 2.1  </w:t>
      </w:r>
    </w:p>
    <w:p w:rsidR="00000000" w:rsidDel="00000000" w:rsidP="00000000" w:rsidRDefault="00000000" w:rsidRPr="00000000" w14:paraId="000000C2">
      <w:pPr>
        <w:spacing w:after="0" w:before="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3">
      <w:pPr>
        <w:spacing w:after="0" w:before="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spacing w:after="0" w:before="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 If we run the command below, we will be plotting contacts between </w:t>
      </w:r>
      <w:r w:rsidDel="00000000" w:rsidR="00000000" w:rsidRPr="00000000">
        <w:rPr>
          <w:rFonts w:ascii="Arial" w:cs="Arial" w:eastAsia="Arial" w:hAnsi="Arial"/>
          <w:b w:val="1"/>
          <w:sz w:val="22"/>
          <w:szCs w:val="22"/>
          <w:rtl w:val="0"/>
        </w:rPr>
        <w:t xml:space="preserve">which residues, </w:t>
      </w:r>
      <w:r w:rsidDel="00000000" w:rsidR="00000000" w:rsidRPr="00000000">
        <w:rPr>
          <w:rFonts w:ascii="Arial" w:cs="Arial" w:eastAsia="Arial" w:hAnsi="Arial"/>
          <w:sz w:val="22"/>
          <w:szCs w:val="22"/>
          <w:rtl w:val="0"/>
        </w:rPr>
        <w:t xml:space="preserve">and at what distances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5">
      <w:pPr>
        <w:spacing w:after="0" w:before="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spacing w:after="0" w:before="0" w:lineRule="auto"/>
        <w:rPr/>
      </w:pPr>
      <w:r w:rsidDel="00000000" w:rsidR="00000000" w:rsidRPr="00000000">
        <w:rPr>
          <w:rFonts w:ascii="Consolas" w:cs="Consolas" w:eastAsia="Consolas" w:hAnsi="Consolas"/>
          <w:rtl w:val="0"/>
        </w:rPr>
        <w:t xml:space="preserve">&gt;alphafold contacts #1/b:20 to #1/a distance 4.5</w:t>
      </w:r>
      <w:r w:rsidDel="00000000" w:rsidR="00000000" w:rsidRPr="00000000">
        <w:rPr>
          <w:rFonts w:ascii="Arial" w:cs="Arial" w:eastAsia="Arial" w:hAnsi="Arial"/>
          <w:rtl w:val="0"/>
        </w:rPr>
        <w:t xml:space="preserve"> </w:t>
      </w: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pepc5fo794jd" w:id="10"/>
      <w:bookmarkEnd w:id="10"/>
      <w:r w:rsidDel="00000000" w:rsidR="00000000" w:rsidRPr="00000000">
        <w:rPr>
          <w:rtl w:val="0"/>
        </w:rPr>
      </w:r>
    </w:p>
    <w:p w:rsidR="00000000" w:rsidDel="00000000" w:rsidP="00000000" w:rsidRDefault="00000000" w:rsidRPr="00000000" w14:paraId="000000CA">
      <w:pPr>
        <w:pStyle w:val="Heading3"/>
        <w:rPr/>
      </w:pPr>
      <w:bookmarkStart w:colFirst="0" w:colLast="0" w:name="_so9uuc7sgmkt" w:id="11"/>
      <w:bookmarkEnd w:id="11"/>
      <w:r w:rsidDel="00000000" w:rsidR="00000000" w:rsidRPr="00000000">
        <w:rPr>
          <w:rtl w:val="0"/>
        </w:rPr>
      </w:r>
    </w:p>
    <w:p w:rsidR="00000000" w:rsidDel="00000000" w:rsidP="00000000" w:rsidRDefault="00000000" w:rsidRPr="00000000" w14:paraId="000000CB">
      <w:pPr>
        <w:pStyle w:val="Heading3"/>
        <w:rPr/>
      </w:pPr>
      <w:bookmarkStart w:colFirst="0" w:colLast="0" w:name="_lfggjivt8rv7" w:id="12"/>
      <w:bookmarkEnd w:id="12"/>
      <w:r w:rsidDel="00000000" w:rsidR="00000000" w:rsidRPr="00000000">
        <w:rPr>
          <w:rtl w:val="0"/>
        </w:rPr>
      </w:r>
    </w:p>
    <w:p w:rsidR="00000000" w:rsidDel="00000000" w:rsidP="00000000" w:rsidRDefault="00000000" w:rsidRPr="00000000" w14:paraId="000000CC">
      <w:pPr>
        <w:pStyle w:val="Heading3"/>
        <w:rPr/>
      </w:pPr>
      <w:bookmarkStart w:colFirst="0" w:colLast="0" w:name="_5ebd6z8sn6xn" w:id="13"/>
      <w:bookmarkEnd w:id="13"/>
      <w:r w:rsidDel="00000000" w:rsidR="00000000" w:rsidRPr="00000000">
        <w:rPr>
          <w:rtl w:val="0"/>
        </w:rPr>
      </w:r>
    </w:p>
    <w:p w:rsidR="00000000" w:rsidDel="00000000" w:rsidP="00000000" w:rsidRDefault="00000000" w:rsidRPr="00000000" w14:paraId="000000CD">
      <w:pPr>
        <w:pStyle w:val="Heading3"/>
        <w:rPr/>
      </w:pPr>
      <w:bookmarkStart w:colFirst="0" w:colLast="0" w:name="_mcnkve2p8z38" w:id="14"/>
      <w:bookmarkEnd w:id="14"/>
      <w:r w:rsidDel="00000000" w:rsidR="00000000" w:rsidRPr="00000000">
        <w:rPr>
          <w:rtl w:val="0"/>
        </w:rPr>
      </w:r>
    </w:p>
    <w:p w:rsidR="00000000" w:rsidDel="00000000" w:rsidP="00000000" w:rsidRDefault="00000000" w:rsidRPr="00000000" w14:paraId="000000CE">
      <w:pPr>
        <w:pStyle w:val="Heading3"/>
        <w:rPr/>
      </w:pPr>
      <w:bookmarkStart w:colFirst="0" w:colLast="0" w:name="_hm2iv69tre41" w:id="15"/>
      <w:bookmarkEnd w:id="15"/>
      <w:r w:rsidDel="00000000" w:rsidR="00000000" w:rsidRPr="00000000">
        <w:rPr>
          <w:rtl w:val="0"/>
        </w:rPr>
      </w:r>
    </w:p>
    <w:p w:rsidR="00000000" w:rsidDel="00000000" w:rsidP="00000000" w:rsidRDefault="00000000" w:rsidRPr="00000000" w14:paraId="000000CF">
      <w:pPr>
        <w:pStyle w:val="Heading3"/>
        <w:rPr/>
      </w:pPr>
      <w:bookmarkStart w:colFirst="0" w:colLast="0" w:name="_fopfobo6e90u" w:id="16"/>
      <w:bookmarkEnd w:id="16"/>
      <w:r w:rsidDel="00000000" w:rsidR="00000000" w:rsidRPr="00000000">
        <w:rPr>
          <w:rtl w:val="0"/>
        </w:rPr>
      </w:r>
    </w:p>
    <w:p w:rsidR="00000000" w:rsidDel="00000000" w:rsidP="00000000" w:rsidRDefault="00000000" w:rsidRPr="00000000" w14:paraId="000000D0">
      <w:pPr>
        <w:pStyle w:val="Heading3"/>
        <w:rPr/>
      </w:pPr>
      <w:bookmarkStart w:colFirst="0" w:colLast="0" w:name="_td0pumd98pn4" w:id="17"/>
      <w:bookmarkEnd w:id="17"/>
      <w:r w:rsidDel="00000000" w:rsidR="00000000" w:rsidRPr="00000000">
        <w:rPr>
          <w:rtl w:val="0"/>
        </w:rPr>
      </w:r>
    </w:p>
    <w:p w:rsidR="00000000" w:rsidDel="00000000" w:rsidP="00000000" w:rsidRDefault="00000000" w:rsidRPr="00000000" w14:paraId="000000D1">
      <w:pPr>
        <w:pStyle w:val="Heading3"/>
        <w:rPr/>
      </w:pPr>
      <w:bookmarkStart w:colFirst="0" w:colLast="0" w:name="_jr6f9sqa2opd" w:id="18"/>
      <w:bookmarkEnd w:id="18"/>
      <w:r w:rsidDel="00000000" w:rsidR="00000000" w:rsidRPr="00000000">
        <w:rPr>
          <w:rtl w:val="0"/>
        </w:rPr>
      </w:r>
    </w:p>
    <w:p w:rsidR="00000000" w:rsidDel="00000000" w:rsidP="00000000" w:rsidRDefault="00000000" w:rsidRPr="00000000" w14:paraId="000000D2">
      <w:pPr>
        <w:pStyle w:val="Heading3"/>
        <w:rPr/>
      </w:pPr>
      <w:bookmarkStart w:colFirst="0" w:colLast="0" w:name="_1hqm7fj8czbn" w:id="19"/>
      <w:bookmarkEnd w:id="19"/>
      <w:r w:rsidDel="00000000" w:rsidR="00000000" w:rsidRPr="00000000">
        <w:rPr>
          <w:rtl w:val="0"/>
        </w:rPr>
      </w:r>
    </w:p>
    <w:p w:rsidR="00000000" w:rsidDel="00000000" w:rsidP="00000000" w:rsidRDefault="00000000" w:rsidRPr="00000000" w14:paraId="000000D3">
      <w:pPr>
        <w:pStyle w:val="Heading3"/>
        <w:rPr/>
      </w:pPr>
      <w:bookmarkStart w:colFirst="0" w:colLast="0" w:name="_x0lwxkmxk1f" w:id="20"/>
      <w:bookmarkEnd w:id="20"/>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rPr/>
      </w:pPr>
      <w:bookmarkStart w:colFirst="0" w:colLast="0" w:name="_ptgacyq8zcme" w:id="21"/>
      <w:bookmarkEnd w:id="21"/>
      <w:r w:rsidDel="00000000" w:rsidR="00000000" w:rsidRPr="00000000">
        <w:rPr>
          <w:rtl w:val="0"/>
        </w:rPr>
        <w:t xml:space="preserve">Exercise 2.3. Exporting information from</w:t>
      </w:r>
      <w:r w:rsidDel="00000000" w:rsidR="00000000" w:rsidRPr="00000000">
        <w:rPr>
          <w:rtl w:val="0"/>
        </w:rPr>
        <w:t xml:space="preserve"> a protein-protein interface in ChimeraX</w:t>
        <w:br w:type="textWrapping"/>
      </w:r>
      <w:r w:rsidDel="00000000" w:rsidR="00000000" w:rsidRPr="00000000">
        <w:rPr>
          <w:rtl w:val="0"/>
        </w:rPr>
      </w:r>
    </w:p>
    <w:p w:rsidR="00000000" w:rsidDel="00000000" w:rsidP="00000000" w:rsidRDefault="00000000" w:rsidRPr="00000000" w14:paraId="000000D5">
      <w:pPr>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Now, let’s see how we can export the predicted contacts from </w:t>
      </w:r>
      <w:r w:rsidDel="00000000" w:rsidR="00000000" w:rsidRPr="00000000">
        <w:rPr>
          <w:rFonts w:ascii="Arial" w:cs="Arial" w:eastAsia="Arial" w:hAnsi="Arial"/>
          <w:b w:val="1"/>
          <w:sz w:val="22"/>
          <w:szCs w:val="22"/>
          <w:rtl w:val="0"/>
        </w:rPr>
        <w:t xml:space="preserve">Exercise 2.2 </w:t>
      </w:r>
      <w:r w:rsidDel="00000000" w:rsidR="00000000" w:rsidRPr="00000000">
        <w:rPr>
          <w:rFonts w:ascii="Arial" w:cs="Arial" w:eastAsia="Arial" w:hAnsi="Arial"/>
          <w:sz w:val="22"/>
          <w:szCs w:val="22"/>
          <w:rtl w:val="0"/>
        </w:rPr>
        <w:t xml:space="preserve">from</w:t>
      </w:r>
      <w:r w:rsidDel="00000000" w:rsidR="00000000" w:rsidRPr="00000000">
        <w:rPr>
          <w:rFonts w:ascii="Arial" w:cs="Arial" w:eastAsia="Arial" w:hAnsi="Arial"/>
          <w:b w:val="1"/>
          <w:sz w:val="22"/>
          <w:szCs w:val="22"/>
          <w:rtl w:val="0"/>
        </w:rPr>
        <w:t xml:space="preserve"> ChimeraX</w:t>
      </w:r>
      <w:r w:rsidDel="00000000" w:rsidR="00000000" w:rsidRPr="00000000">
        <w:rPr>
          <w:rFonts w:ascii="Arial" w:cs="Arial" w:eastAsia="Arial" w:hAnsi="Arial"/>
          <w:sz w:val="22"/>
          <w:szCs w:val="22"/>
          <w:rtl w:val="0"/>
        </w:rPr>
        <w:t xml:space="preserve"> into another programme, like </w:t>
      </w:r>
      <w:r w:rsidDel="00000000" w:rsidR="00000000" w:rsidRPr="00000000">
        <w:rPr>
          <w:rFonts w:ascii="Arial" w:cs="Arial" w:eastAsia="Arial" w:hAnsi="Arial"/>
          <w:b w:val="1"/>
          <w:sz w:val="22"/>
          <w:szCs w:val="22"/>
          <w:rtl w:val="0"/>
        </w:rPr>
        <w:t xml:space="preserve">Excel</w:t>
      </w:r>
      <w:r w:rsidDel="00000000" w:rsidR="00000000" w:rsidRPr="00000000">
        <w:rPr>
          <w:rFonts w:ascii="Arial" w:cs="Arial" w:eastAsia="Arial" w:hAnsi="Arial"/>
          <w:sz w:val="22"/>
          <w:szCs w:val="22"/>
          <w:rtl w:val="0"/>
        </w:rPr>
        <w:t xml:space="preserve">, for downstream analysis. We can export a list of these residues to a text file by adding the following at the end of our </w:t>
      </w:r>
      <w:r w:rsidDel="00000000" w:rsidR="00000000" w:rsidRPr="00000000">
        <w:rPr>
          <w:rFonts w:ascii="Consolas" w:cs="Consolas" w:eastAsia="Consolas" w:hAnsi="Consolas"/>
          <w:b w:val="1"/>
          <w:sz w:val="22"/>
          <w:szCs w:val="22"/>
          <w:rtl w:val="0"/>
        </w:rPr>
        <w:t xml:space="preserve">alphafold contacts </w:t>
      </w:r>
      <w:r w:rsidDel="00000000" w:rsidR="00000000" w:rsidRPr="00000000">
        <w:rPr>
          <w:rFonts w:ascii="Arial" w:cs="Arial" w:eastAsia="Arial" w:hAnsi="Arial"/>
          <w:sz w:val="22"/>
          <w:szCs w:val="22"/>
          <w:rtl w:val="0"/>
        </w:rPr>
        <w:t xml:space="preserve">command: </w:t>
      </w:r>
    </w:p>
    <w:p w:rsidR="00000000" w:rsidDel="00000000" w:rsidP="00000000" w:rsidRDefault="00000000" w:rsidRPr="00000000" w14:paraId="000000D6">
      <w:pPr>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rPr>
          <w:rFonts w:ascii="Consolas" w:cs="Consolas" w:eastAsia="Consolas" w:hAnsi="Consolas"/>
          <w:b w:val="1"/>
          <w:color w:val="1155cc"/>
          <w:sz w:val="22"/>
          <w:szCs w:val="22"/>
        </w:rPr>
      </w:pPr>
      <w:r w:rsidDel="00000000" w:rsidR="00000000" w:rsidRPr="00000000">
        <w:rPr>
          <w:rFonts w:ascii="Consolas" w:cs="Consolas" w:eastAsia="Consolas" w:hAnsi="Consolas"/>
          <w:rtl w:val="0"/>
        </w:rPr>
        <w:t xml:space="preserve">&gt; </w:t>
      </w:r>
      <w:r w:rsidDel="00000000" w:rsidR="00000000" w:rsidRPr="00000000">
        <w:rPr>
          <w:rFonts w:ascii="Consolas" w:cs="Consolas" w:eastAsia="Consolas" w:hAnsi="Consolas"/>
          <w:sz w:val="22"/>
          <w:szCs w:val="22"/>
          <w:rtl w:val="0"/>
        </w:rPr>
        <w:t xml:space="preserve">alphafold contacts #1/a to #1/b distance 3.5 </w:t>
      </w:r>
      <w:r w:rsidDel="00000000" w:rsidR="00000000" w:rsidRPr="00000000">
        <w:rPr>
          <w:rFonts w:ascii="Consolas" w:cs="Consolas" w:eastAsia="Consolas" w:hAnsi="Consolas"/>
          <w:b w:val="1"/>
          <w:color w:val="1155cc"/>
          <w:sz w:val="22"/>
          <w:szCs w:val="22"/>
          <w:rtl w:val="0"/>
        </w:rPr>
        <w:t xml:space="preserve">outputFile AF3-contacts.txt</w:t>
      </w:r>
    </w:p>
    <w:p w:rsidR="00000000" w:rsidDel="00000000" w:rsidP="00000000" w:rsidRDefault="00000000" w:rsidRPr="00000000" w14:paraId="000000D8">
      <w:pPr>
        <w:rPr>
          <w:rFonts w:ascii="Consolas" w:cs="Consolas" w:eastAsia="Consolas" w:hAnsi="Consolas"/>
          <w:b w:val="1"/>
          <w:color w:val="1155cc"/>
          <w:sz w:val="22"/>
          <w:szCs w:val="22"/>
        </w:rPr>
      </w:pPr>
      <w:r w:rsidDel="00000000" w:rsidR="00000000" w:rsidRPr="00000000">
        <w:rPr>
          <w:rtl w:val="0"/>
        </w:rPr>
      </w:r>
    </w:p>
    <w:p w:rsidR="00000000" w:rsidDel="00000000" w:rsidP="00000000" w:rsidRDefault="00000000" w:rsidRPr="00000000" w14:paraId="000000D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This results in a text file containing a list, where every row shows a pair of residues involved in a contact at a distance lower than our  3.5 Å distance cutoff, and with a given PAE score. This data can be further processed in Excel to remove low confidence contacts (</w:t>
      </w:r>
      <w:r w:rsidDel="00000000" w:rsidR="00000000" w:rsidRPr="00000000">
        <w:rPr>
          <w:rFonts w:ascii="Arial" w:cs="Arial" w:eastAsia="Arial" w:hAnsi="Arial"/>
          <w:i w:val="1"/>
          <w:sz w:val="22"/>
          <w:szCs w:val="22"/>
          <w:rtl w:val="0"/>
        </w:rPr>
        <w:t xml:space="preserve">e.g.</w:t>
      </w:r>
      <w:r w:rsidDel="00000000" w:rsidR="00000000" w:rsidRPr="00000000">
        <w:rPr>
          <w:rFonts w:ascii="Arial" w:cs="Arial" w:eastAsia="Arial" w:hAnsi="Arial"/>
          <w:sz w:val="22"/>
          <w:szCs w:val="22"/>
          <w:rtl w:val="0"/>
        </w:rPr>
        <w:t xml:space="preserve"> </w:t>
      </w:r>
      <w:r w:rsidDel="00000000" w:rsidR="00000000" w:rsidRPr="00000000">
        <w:rPr>
          <w:rFonts w:ascii="Consolas" w:cs="Consolas" w:eastAsia="Consolas" w:hAnsi="Consolas"/>
          <w:b w:val="1"/>
          <w:sz w:val="22"/>
          <w:szCs w:val="22"/>
          <w:rtl w:val="0"/>
        </w:rPr>
        <w:t xml:space="preserve">/A:81 /B:54 17.50</w:t>
      </w:r>
      <w:r w:rsidDel="00000000" w:rsidR="00000000" w:rsidRPr="00000000">
        <w:rPr>
          <w:rFonts w:ascii="Arial" w:cs="Arial" w:eastAsia="Arial" w:hAnsi="Arial"/>
          <w:sz w:val="22"/>
          <w:szCs w:val="2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142875</wp:posOffset>
            </wp:positionV>
            <wp:extent cx="5731200" cy="3251200"/>
            <wp:effectExtent b="0" l="0" r="0" t="0"/>
            <wp:wrapSquare wrapText="bothSides" distB="114300" distT="114300" distL="114300" distR="114300"/>
            <wp:docPr id="3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251200"/>
                    </a:xfrm>
                    <a:prstGeom prst="rect"/>
                    <a:ln/>
                  </pic:spPr>
                </pic:pic>
              </a:graphicData>
            </a:graphic>
          </wp:anchor>
        </w:drawing>
      </w:r>
    </w:p>
    <w:p w:rsidR="00000000" w:rsidDel="00000000" w:rsidP="00000000" w:rsidRDefault="00000000" w:rsidRPr="00000000" w14:paraId="000000DA">
      <w:pPr>
        <w:ind w:firstLine="720"/>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5886450" cy="491748"/>
                <wp:effectExtent b="0" l="0" r="0" t="0"/>
                <wp:wrapNone/>
                <wp:docPr id="5" name=""/>
                <a:graphic>
                  <a:graphicData uri="http://schemas.microsoft.com/office/word/2010/wordprocessingShape">
                    <wps:wsp>
                      <wps:cNvSpPr/>
                      <wps:cNvPr id="2" name="Shape 2"/>
                      <wps:spPr>
                        <a:xfrm>
                          <a:off x="371525" y="1194875"/>
                          <a:ext cx="8052900" cy="10143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5886450" cy="491748"/>
                <wp:effectExtent b="0" l="0" r="0" t="0"/>
                <wp:wrapNone/>
                <wp:docPr id="5"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5886450" cy="491748"/>
                        </a:xfrm>
                        <a:prstGeom prst="rect"/>
                        <a:ln/>
                      </pic:spPr>
                    </pic:pic>
                  </a:graphicData>
                </a:graphic>
              </wp:anchor>
            </w:drawing>
          </mc:Fallback>
        </mc:AlternateContent>
      </w:r>
    </w:p>
    <w:p w:rsidR="00000000" w:rsidDel="00000000" w:rsidP="00000000" w:rsidRDefault="00000000" w:rsidRPr="00000000" w14:paraId="000000DB">
      <w:pPr>
        <w:ind w:left="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Confident</w:t>
      </w:r>
      <w:r w:rsidDel="00000000" w:rsidR="00000000" w:rsidRPr="00000000">
        <w:rPr>
          <w:rFonts w:ascii="Arial" w:cs="Arial" w:eastAsia="Arial" w:hAnsi="Arial"/>
          <w:sz w:val="22"/>
          <w:szCs w:val="22"/>
          <w:rtl w:val="0"/>
        </w:rPr>
        <w:t xml:space="preserve"> PAE scores tend to be in the range of </w:t>
      </w:r>
      <w:r w:rsidDel="00000000" w:rsidR="00000000" w:rsidRPr="00000000">
        <w:rPr>
          <w:rFonts w:ascii="Arial" w:cs="Arial" w:eastAsia="Arial" w:hAnsi="Arial"/>
          <w:b w:val="1"/>
          <w:sz w:val="22"/>
          <w:szCs w:val="22"/>
          <w:rtl w:val="0"/>
        </w:rPr>
        <w:t xml:space="preserve">0-10</w:t>
      </w:r>
      <w:r w:rsidDel="00000000" w:rsidR="00000000" w:rsidRPr="00000000">
        <w:rPr>
          <w:rFonts w:ascii="Arial" w:cs="Arial" w:eastAsia="Arial" w:hAnsi="Arial"/>
          <w:sz w:val="22"/>
          <w:szCs w:val="22"/>
          <w:rtl w:val="0"/>
        </w:rPr>
        <w:t xml:space="preserve">, with </w:t>
      </w:r>
      <w:r w:rsidDel="00000000" w:rsidR="00000000" w:rsidRPr="00000000">
        <w:rPr>
          <w:rFonts w:ascii="Arial" w:cs="Arial" w:eastAsia="Arial" w:hAnsi="Arial"/>
          <w:b w:val="1"/>
          <w:sz w:val="22"/>
          <w:szCs w:val="22"/>
          <w:rtl w:val="0"/>
        </w:rPr>
        <w:t xml:space="preserve">10-15 being a gray zone</w:t>
      </w:r>
      <w:r w:rsidDel="00000000" w:rsidR="00000000" w:rsidRPr="00000000">
        <w:rPr>
          <w:rFonts w:ascii="Arial" w:cs="Arial" w:eastAsia="Arial" w:hAnsi="Arial"/>
          <w:sz w:val="22"/>
          <w:szCs w:val="22"/>
          <w:rtl w:val="0"/>
        </w:rPr>
        <w:t xml:space="preserve">, and anything </w:t>
      </w:r>
      <w:r w:rsidDel="00000000" w:rsidR="00000000" w:rsidRPr="00000000">
        <w:rPr>
          <w:rFonts w:ascii="Arial" w:cs="Arial" w:eastAsia="Arial" w:hAnsi="Arial"/>
          <w:b w:val="1"/>
          <w:sz w:val="22"/>
          <w:szCs w:val="22"/>
          <w:rtl w:val="0"/>
        </w:rPr>
        <w:t xml:space="preserve">above 15</w:t>
      </w:r>
      <w:r w:rsidDel="00000000" w:rsidR="00000000" w:rsidRPr="00000000">
        <w:rPr>
          <w:rFonts w:ascii="Arial" w:cs="Arial" w:eastAsia="Arial" w:hAnsi="Arial"/>
          <w:sz w:val="22"/>
          <w:szCs w:val="22"/>
          <w:rtl w:val="0"/>
        </w:rPr>
        <w:t xml:space="preserve"> being of </w:t>
      </w:r>
      <w:r w:rsidDel="00000000" w:rsidR="00000000" w:rsidRPr="00000000">
        <w:rPr>
          <w:rFonts w:ascii="Arial" w:cs="Arial" w:eastAsia="Arial" w:hAnsi="Arial"/>
          <w:b w:val="1"/>
          <w:sz w:val="22"/>
          <w:szCs w:val="22"/>
          <w:rtl w:val="0"/>
        </w:rPr>
        <w:t xml:space="preserve">poor confidence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DC">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rPr>
          <w:rFonts w:ascii="Arial" w:cs="Arial" w:eastAsia="Arial" w:hAnsi="Arial"/>
          <w:sz w:val="22"/>
          <w:szCs w:val="22"/>
        </w:rPr>
      </w:pPr>
      <w:r w:rsidDel="00000000" w:rsidR="00000000" w:rsidRPr="00000000">
        <w:rPr>
          <w:rFonts w:ascii="Arial" w:cs="Arial" w:eastAsia="Arial" w:hAnsi="Arial"/>
          <w:sz w:val="22"/>
          <w:szCs w:val="22"/>
          <w:rtl w:val="0"/>
        </w:rPr>
        <w:t xml:space="preserve">A) Study the predicted interface of </w:t>
      </w:r>
      <w:r w:rsidDel="00000000" w:rsidR="00000000" w:rsidRPr="00000000">
        <w:rPr>
          <w:rFonts w:ascii="Arial" w:cs="Arial" w:eastAsia="Arial" w:hAnsi="Arial"/>
          <w:b w:val="1"/>
          <w:sz w:val="22"/>
          <w:szCs w:val="22"/>
          <w:rtl w:val="0"/>
        </w:rPr>
        <w:t xml:space="preserve">Pathogen_Effector_1</w:t>
      </w:r>
      <w:r w:rsidDel="00000000" w:rsidR="00000000" w:rsidRPr="00000000">
        <w:rPr>
          <w:rFonts w:ascii="Arial" w:cs="Arial" w:eastAsia="Arial" w:hAnsi="Arial"/>
          <w:sz w:val="22"/>
          <w:szCs w:val="22"/>
          <w:rtl w:val="0"/>
        </w:rPr>
        <w:t xml:space="preserve"> and the rice </w:t>
      </w:r>
      <w:r w:rsidDel="00000000" w:rsidR="00000000" w:rsidRPr="00000000">
        <w:rPr>
          <w:rFonts w:ascii="Arial" w:cs="Arial" w:eastAsia="Arial" w:hAnsi="Arial"/>
          <w:b w:val="1"/>
          <w:sz w:val="22"/>
          <w:szCs w:val="22"/>
          <w:rtl w:val="0"/>
        </w:rPr>
        <w:t xml:space="preserve">Pikp-1_186-486</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and generate a list of candidate residues at the interface that you would mutate in either protein to abolish their interaction.</w:t>
      </w:r>
    </w:p>
    <w:p w:rsidR="00000000" w:rsidDel="00000000" w:rsidP="00000000" w:rsidRDefault="00000000" w:rsidRPr="00000000" w14:paraId="000000D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   What key experiments would you conduct to test these designed mutants in the lab? Briefly describe how you would design the experiments, and which controls you would incorporate.</w:t>
      </w:r>
    </w:p>
    <w:p w:rsidR="00000000" w:rsidDel="00000000" w:rsidP="00000000" w:rsidRDefault="00000000" w:rsidRPr="00000000" w14:paraId="000000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pStyle w:val="Heading1"/>
        <w:rPr>
          <w:rFonts w:ascii="Roboto SemiBold" w:cs="Roboto SemiBold" w:eastAsia="Roboto SemiBold" w:hAnsi="Roboto SemiBold"/>
        </w:rPr>
      </w:pPr>
      <w:bookmarkStart w:colFirst="0" w:colLast="0" w:name="_8n2fthbfz07p" w:id="22"/>
      <w:bookmarkEnd w:id="22"/>
      <w:r w:rsidDel="00000000" w:rsidR="00000000" w:rsidRPr="00000000">
        <w:rPr>
          <w:rFonts w:ascii="Roboto SemiBold" w:cs="Roboto SemiBold" w:eastAsia="Roboto SemiBold" w:hAnsi="Roboto SemiBold"/>
          <w:rtl w:val="0"/>
        </w:rPr>
        <w:t xml:space="preserve">Session 3: </w:t>
      </w:r>
      <w:r w:rsidDel="00000000" w:rsidR="00000000" w:rsidRPr="00000000">
        <w:rPr>
          <w:rFonts w:ascii="Roboto SemiBold" w:cs="Roboto SemiBold" w:eastAsia="Roboto SemiBold" w:hAnsi="Roboto SemiBold"/>
          <w:rtl w:val="0"/>
        </w:rPr>
        <w:t xml:space="preserve">Multiple protein structure alignment using FoldMason</w:t>
      </w:r>
    </w:p>
    <w:p w:rsidR="00000000" w:rsidDel="00000000" w:rsidP="00000000" w:rsidRDefault="00000000" w:rsidRPr="00000000" w14:paraId="000000E3">
      <w:pPr>
        <w:jc w:val="both"/>
        <w:rPr>
          <w:b w:val="1"/>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b w:val="1"/>
          <w:rtl w:val="0"/>
        </w:rPr>
        <w:t xml:space="preserve">Objectives: </w:t>
      </w:r>
      <w:r w:rsidDel="00000000" w:rsidR="00000000" w:rsidRPr="00000000">
        <w:rPr>
          <w:rtl w:val="0"/>
        </w:rPr>
        <w:t xml:space="preserve">The main goal of this session is to learn how to analyze structurally similar proteins, using </w:t>
      </w:r>
      <w:r w:rsidDel="00000000" w:rsidR="00000000" w:rsidRPr="00000000">
        <w:rPr>
          <w:b w:val="1"/>
          <w:rtl w:val="0"/>
        </w:rPr>
        <w:t xml:space="preserve">TM-align, Foldseek</w:t>
      </w:r>
      <w:r w:rsidDel="00000000" w:rsidR="00000000" w:rsidRPr="00000000">
        <w:rPr>
          <w:rtl w:val="0"/>
        </w:rPr>
        <w:t xml:space="preserve">, and </w:t>
      </w:r>
      <w:r w:rsidDel="00000000" w:rsidR="00000000" w:rsidRPr="00000000">
        <w:rPr>
          <w:b w:val="1"/>
          <w:rtl w:val="0"/>
        </w:rPr>
        <w:t xml:space="preserve">FoldMason</w:t>
      </w:r>
      <w:r w:rsidDel="00000000" w:rsidR="00000000" w:rsidRPr="00000000">
        <w:rPr>
          <w:rtl w:val="0"/>
        </w:rPr>
        <w:t xml:space="preserve">.</w:t>
      </w:r>
    </w:p>
    <w:p w:rsidR="00000000" w:rsidDel="00000000" w:rsidP="00000000" w:rsidRDefault="00000000" w:rsidRPr="00000000" w14:paraId="000000E5">
      <w:pPr>
        <w:jc w:val="both"/>
        <w:rPr>
          <w:rFonts w:ascii="Roboto" w:cs="Roboto" w:eastAsia="Roboto" w:hAnsi="Roboto"/>
        </w:rPr>
      </w:pPr>
      <w:r w:rsidDel="00000000" w:rsidR="00000000" w:rsidRPr="00000000">
        <w:rPr>
          <w:rtl w:val="0"/>
        </w:rPr>
      </w:r>
    </w:p>
    <w:p w:rsidR="00000000" w:rsidDel="00000000" w:rsidP="00000000" w:rsidRDefault="00000000" w:rsidRPr="00000000" w14:paraId="000000E6">
      <w:pPr>
        <w:pStyle w:val="Heading3"/>
        <w:jc w:val="both"/>
        <w:rPr>
          <w:rFonts w:ascii="Roboto" w:cs="Roboto" w:eastAsia="Roboto" w:hAnsi="Roboto"/>
        </w:rPr>
      </w:pPr>
      <w:bookmarkStart w:colFirst="0" w:colLast="0" w:name="_bo23dkapcwot" w:id="23"/>
      <w:bookmarkEnd w:id="23"/>
      <w:r w:rsidDel="00000000" w:rsidR="00000000" w:rsidRPr="00000000">
        <w:rPr>
          <w:rtl w:val="0"/>
        </w:rPr>
        <w:t xml:space="preserve">Exercise 3.1. Superimposing structures in ChimeraX </w:t>
      </w:r>
      <w:r w:rsidDel="00000000" w:rsidR="00000000" w:rsidRPr="00000000">
        <w:rPr>
          <w:rtl w:val="0"/>
        </w:rPr>
      </w:r>
    </w:p>
    <w:p w:rsidR="00000000" w:rsidDel="00000000" w:rsidP="00000000" w:rsidRDefault="00000000" w:rsidRPr="00000000" w14:paraId="000000E7">
      <w:pPr>
        <w:rPr>
          <w:rFonts w:ascii="Roboto" w:cs="Roboto" w:eastAsia="Roboto" w:hAnsi="Roboto"/>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Let’s download pathogen proteins from the URL (XXX), and drag and drop the PDB files in </w:t>
      </w:r>
      <w:r w:rsidDel="00000000" w:rsidR="00000000" w:rsidRPr="00000000">
        <w:rPr>
          <w:b w:val="1"/>
          <w:color w:val="4c94d8"/>
          <w:rtl w:val="0"/>
        </w:rPr>
        <w:t xml:space="preserve">Dataset 1</w:t>
      </w:r>
      <w:r w:rsidDel="00000000" w:rsidR="00000000" w:rsidRPr="00000000">
        <w:rPr>
          <w:b w:val="1"/>
          <w:rtl w:val="0"/>
        </w:rPr>
        <w:t xml:space="preserve"> i</w:t>
      </w:r>
      <w:r w:rsidDel="00000000" w:rsidR="00000000" w:rsidRPr="00000000">
        <w:rPr>
          <w:rtl w:val="0"/>
        </w:rPr>
        <w:t xml:space="preserve">nto ChimeraX to visualize them. Then, you can type the commands below to superimpose these structures:</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&gt;match #2 to #1</w:t>
      </w:r>
    </w:p>
    <w:p w:rsidR="00000000" w:rsidDel="00000000" w:rsidP="00000000" w:rsidRDefault="00000000" w:rsidRPr="00000000" w14:paraId="000000EB">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&gt;match #3 to #1 </w:t>
      </w:r>
    </w:p>
    <w:p w:rsidR="00000000" w:rsidDel="00000000" w:rsidP="00000000" w:rsidRDefault="00000000" w:rsidRPr="00000000" w14:paraId="000000EC">
      <w:pPr>
        <w:jc w:val="both"/>
        <w:rPr>
          <w:rFonts w:ascii="Arial" w:cs="Arial" w:eastAsia="Arial" w:hAnsi="Arial"/>
        </w:rPr>
      </w:pPr>
      <w:r w:rsidDel="00000000" w:rsidR="00000000" w:rsidRPr="00000000">
        <w:rPr>
          <w:rtl w:val="0"/>
        </w:rPr>
      </w:r>
    </w:p>
    <w:p w:rsidR="00000000" w:rsidDel="00000000" w:rsidP="00000000" w:rsidRDefault="00000000" w:rsidRPr="00000000" w14:paraId="000000ED">
      <w:pPr>
        <w:jc w:val="both"/>
        <w:rPr>
          <w:rFonts w:ascii="Arial" w:cs="Arial" w:eastAsia="Arial" w:hAnsi="Arial"/>
        </w:rPr>
      </w:pPr>
      <w:r w:rsidDel="00000000" w:rsidR="00000000" w:rsidRPr="00000000">
        <w:rPr>
          <w:rFonts w:ascii="Arial" w:cs="Arial" w:eastAsia="Arial" w:hAnsi="Arial"/>
          <w:rtl w:val="0"/>
        </w:rPr>
        <w:t xml:space="preserve">a) What do these structures look like? Do you think all three structures are similar or different?</w:t>
      </w:r>
    </w:p>
    <w:p w:rsidR="00000000" w:rsidDel="00000000" w:rsidP="00000000" w:rsidRDefault="00000000" w:rsidRPr="00000000" w14:paraId="000000EE">
      <w:pPr>
        <w:jc w:val="both"/>
        <w:rPr>
          <w:rFonts w:ascii="Arial" w:cs="Arial" w:eastAsia="Arial" w:hAnsi="Arial"/>
        </w:rPr>
      </w:pPr>
      <w:r w:rsidDel="00000000" w:rsidR="00000000" w:rsidRPr="00000000">
        <w:rPr>
          <w:rtl w:val="0"/>
        </w:rPr>
      </w:r>
    </w:p>
    <w:p w:rsidR="00000000" w:rsidDel="00000000" w:rsidP="00000000" w:rsidRDefault="00000000" w:rsidRPr="00000000" w14:paraId="000000EF">
      <w:pPr>
        <w:jc w:val="both"/>
        <w:rPr>
          <w:rFonts w:ascii="Arial" w:cs="Arial" w:eastAsia="Arial" w:hAnsi="Arial"/>
        </w:rPr>
      </w:pPr>
      <w:r w:rsidDel="00000000" w:rsidR="00000000" w:rsidRPr="00000000">
        <w:rPr>
          <w:rFonts w:ascii="Arial" w:cs="Arial" w:eastAsia="Arial" w:hAnsi="Arial"/>
          <w:rtl w:val="0"/>
        </w:rPr>
        <w:t xml:space="preserve">b) Which two structures look the most similar among the three?</w:t>
      </w:r>
    </w:p>
    <w:p w:rsidR="00000000" w:rsidDel="00000000" w:rsidP="00000000" w:rsidRDefault="00000000" w:rsidRPr="00000000" w14:paraId="000000F0">
      <w:pPr>
        <w:jc w:val="both"/>
        <w:rPr>
          <w:rFonts w:ascii="Arial" w:cs="Arial" w:eastAsia="Arial" w:hAnsi="Arial"/>
        </w:rPr>
      </w:pPr>
      <w:r w:rsidDel="00000000" w:rsidR="00000000" w:rsidRPr="00000000">
        <w:rPr>
          <w:rtl w:val="0"/>
        </w:rPr>
      </w:r>
    </w:p>
    <w:p w:rsidR="00000000" w:rsidDel="00000000" w:rsidP="00000000" w:rsidRDefault="00000000" w:rsidRPr="00000000" w14:paraId="000000F1">
      <w:pPr>
        <w:pStyle w:val="Heading3"/>
        <w:jc w:val="both"/>
        <w:rPr>
          <w:rFonts w:ascii="Roboto" w:cs="Roboto" w:eastAsia="Roboto" w:hAnsi="Roboto"/>
        </w:rPr>
      </w:pPr>
      <w:bookmarkStart w:colFirst="0" w:colLast="0" w:name="_nuc7tfr8fzo" w:id="24"/>
      <w:bookmarkEnd w:id="24"/>
      <w:r w:rsidDel="00000000" w:rsidR="00000000" w:rsidRPr="00000000">
        <w:rPr>
          <w:rtl w:val="0"/>
        </w:rPr>
        <w:t xml:space="preserve">Exercise 3.2. Scoring protein structure similarities using TM-align</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Please visit the </w:t>
      </w:r>
      <w:r w:rsidDel="00000000" w:rsidR="00000000" w:rsidRPr="00000000">
        <w:rPr>
          <w:b w:val="1"/>
          <w:rtl w:val="0"/>
        </w:rPr>
        <w:t xml:space="preserve">RCSB.org website</w:t>
      </w:r>
      <w:r w:rsidDel="00000000" w:rsidR="00000000" w:rsidRPr="00000000">
        <w:rPr>
          <w:rtl w:val="0"/>
        </w:rPr>
        <w:t xml:space="preserve"> (</w:t>
      </w:r>
      <w:hyperlink r:id="rId28">
        <w:r w:rsidDel="00000000" w:rsidR="00000000" w:rsidRPr="00000000">
          <w:rPr>
            <w:color w:val="1155cc"/>
            <w:u w:val="single"/>
            <w:rtl w:val="0"/>
          </w:rPr>
          <w:t xml:space="preserve">https://www.rcsb.org/alignment</w:t>
        </w:r>
      </w:hyperlink>
      <w:r w:rsidDel="00000000" w:rsidR="00000000" w:rsidRPr="00000000">
        <w:rPr>
          <w:rtl w:val="0"/>
        </w:rPr>
        <w:t xml:space="preserve">) and upload the PDB files. Complete the table below with </w:t>
      </w:r>
      <w:r w:rsidDel="00000000" w:rsidR="00000000" w:rsidRPr="00000000">
        <w:rPr>
          <w:b w:val="1"/>
          <w:rtl w:val="0"/>
        </w:rPr>
        <w:t xml:space="preserve">RMSD</w:t>
      </w:r>
      <w:r w:rsidDel="00000000" w:rsidR="00000000" w:rsidRPr="00000000">
        <w:rPr>
          <w:rtl w:val="0"/>
        </w:rPr>
        <w:t xml:space="preserve"> and </w:t>
      </w:r>
      <w:r w:rsidDel="00000000" w:rsidR="00000000" w:rsidRPr="00000000">
        <w:rPr>
          <w:b w:val="1"/>
          <w:rtl w:val="0"/>
        </w:rPr>
        <w:t xml:space="preserve">TM-scores</w:t>
      </w:r>
      <w:r w:rsidDel="00000000" w:rsidR="00000000" w:rsidRPr="00000000">
        <w:rPr>
          <w:rtl w:val="0"/>
        </w:rPr>
        <w:t xml:space="preserve"> for the different query structures (AVR-Pia and AVR-PikD). The structure uploaded at the top will be used as the reference structure.</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a) Complete the table below with your TM-align results:</w:t>
      </w:r>
    </w:p>
    <w:p w:rsidR="00000000" w:rsidDel="00000000" w:rsidP="00000000" w:rsidRDefault="00000000" w:rsidRPr="00000000" w14:paraId="000000F6">
      <w:pPr>
        <w:jc w:val="both"/>
        <w:rPr/>
      </w:pPr>
      <w:r w:rsidDel="00000000" w:rsidR="00000000" w:rsidRPr="00000000">
        <w:rPr>
          <w:rtl w:val="0"/>
        </w:rPr>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rHeight w:val="513.0468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Reference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Subject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RMSD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TM-score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color w:val="a64d79"/>
              </w:rPr>
            </w:pPr>
            <w:r w:rsidDel="00000000" w:rsidR="00000000" w:rsidRPr="00000000">
              <w:rPr>
                <w:color w:val="a64d79"/>
                <w:rtl w:val="0"/>
              </w:rPr>
              <w:t xml:space="preserve">AVR-Pia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color w:val="bf9000"/>
              </w:rPr>
            </w:pPr>
            <w:r w:rsidDel="00000000" w:rsidR="00000000" w:rsidRPr="00000000">
              <w:rPr>
                <w:color w:val="bf9000"/>
                <w:rtl w:val="0"/>
              </w:rPr>
              <w:t xml:space="preserve">AVR-PikD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color w:val="a64d79"/>
              </w:rPr>
            </w:pPr>
            <w:r w:rsidDel="00000000" w:rsidR="00000000" w:rsidRPr="00000000">
              <w:rPr>
                <w:color w:val="a64d79"/>
                <w:rtl w:val="0"/>
              </w:rPr>
              <w:t xml:space="preserve">AVR-Pia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6aa84f"/>
              </w:rPr>
            </w:pPr>
            <w:r w:rsidDel="00000000" w:rsidR="00000000" w:rsidRPr="00000000">
              <w:rPr>
                <w:color w:val="6aa84f"/>
                <w:rtl w:val="0"/>
              </w:rPr>
              <w:t xml:space="preserve">AVR-Mgk1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color w:val="bf9000"/>
              </w:rPr>
            </w:pPr>
            <w:r w:rsidDel="00000000" w:rsidR="00000000" w:rsidRPr="00000000">
              <w:rPr>
                <w:color w:val="bf9000"/>
                <w:rtl w:val="0"/>
              </w:rPr>
              <w:t xml:space="preserve">AVR-PikD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color w:val="a64d79"/>
              </w:rPr>
            </w:pPr>
            <w:r w:rsidDel="00000000" w:rsidR="00000000" w:rsidRPr="00000000">
              <w:rPr>
                <w:color w:val="a64d79"/>
                <w:rtl w:val="0"/>
              </w:rPr>
              <w:t xml:space="preserve">AVR-Pia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color w:val="d5a6b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color w:val="bf9000"/>
              </w:rPr>
            </w:pPr>
            <w:r w:rsidDel="00000000" w:rsidR="00000000" w:rsidRPr="00000000">
              <w:rPr>
                <w:color w:val="bf9000"/>
                <w:rtl w:val="0"/>
              </w:rPr>
              <w:t xml:space="preserve">AVR-PikD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color w:val="6aa84f"/>
              </w:rPr>
            </w:pPr>
            <w:r w:rsidDel="00000000" w:rsidR="00000000" w:rsidRPr="00000000">
              <w:rPr>
                <w:color w:val="6aa84f"/>
                <w:rtl w:val="0"/>
              </w:rPr>
              <w:t xml:space="preserve">AVR-Mgk1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color w:val="d5a6b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color w:val="d5a6bd"/>
              </w:rPr>
            </w:pPr>
            <w:r w:rsidDel="00000000" w:rsidR="00000000" w:rsidRPr="00000000">
              <w:rPr>
                <w:rtl w:val="0"/>
              </w:rPr>
            </w:r>
          </w:p>
        </w:tc>
      </w:tr>
    </w:tbl>
    <w:p w:rsidR="00000000" w:rsidDel="00000000" w:rsidP="00000000" w:rsidRDefault="00000000" w:rsidRPr="00000000" w14:paraId="0000010B">
      <w:pPr>
        <w:spacing w:after="240" w:before="240" w:lineRule="auto"/>
        <w:ind w:right="600"/>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b) Based on the RMSD and TM-scores, which structure—AVR-Mgk1 or AVR-PikD—is more similar to AVR-Pia?</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spacing w:after="240" w:before="240" w:lineRule="auto"/>
        <w:ind w:right="600"/>
        <w:rPr/>
      </w:pPr>
      <w:r w:rsidDel="00000000" w:rsidR="00000000" w:rsidRPr="00000000">
        <w:rPr>
          <w:i w:val="1"/>
          <w:rtl w:val="0"/>
        </w:rPr>
        <w:t xml:space="preserve">Hint: The lower the RMSD, the better the structural alignment between the two proteins. TM-scores below 0.2 usually indicate that the proteins are unrelated, while scores above 0.5 generally suggest that the proteins share the same fold.</w:t>
      </w: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c) When you swapped the reference and subject structures, how did the RMSD and TM-scores change?</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pStyle w:val="Heading3"/>
        <w:jc w:val="both"/>
        <w:rPr>
          <w:rFonts w:ascii="Roboto" w:cs="Roboto" w:eastAsia="Roboto" w:hAnsi="Roboto"/>
        </w:rPr>
      </w:pPr>
      <w:bookmarkStart w:colFirst="0" w:colLast="0" w:name="_k6hqihmqxtqk" w:id="25"/>
      <w:bookmarkEnd w:id="25"/>
      <w:r w:rsidDel="00000000" w:rsidR="00000000" w:rsidRPr="00000000">
        <w:rPr>
          <w:rtl w:val="0"/>
        </w:rPr>
        <w:t xml:space="preserve">Exercise 3.3. Searching structurally similar proteins using Foldseek</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Please visit the </w:t>
      </w:r>
      <w:r w:rsidDel="00000000" w:rsidR="00000000" w:rsidRPr="00000000">
        <w:rPr>
          <w:b w:val="1"/>
          <w:rtl w:val="0"/>
        </w:rPr>
        <w:t xml:space="preserve">Foldseek website</w:t>
      </w:r>
      <w:r w:rsidDel="00000000" w:rsidR="00000000" w:rsidRPr="00000000">
        <w:rPr>
          <w:rtl w:val="0"/>
        </w:rPr>
        <w:t xml:space="preserve"> (</w:t>
      </w:r>
      <w:hyperlink r:id="rId29">
        <w:r w:rsidDel="00000000" w:rsidR="00000000" w:rsidRPr="00000000">
          <w:rPr>
            <w:color w:val="1155cc"/>
            <w:u w:val="single"/>
            <w:rtl w:val="0"/>
          </w:rPr>
          <w:t xml:space="preserve">https://search.foldseek.com/search</w:t>
        </w:r>
      </w:hyperlink>
      <w:r w:rsidDel="00000000" w:rsidR="00000000" w:rsidRPr="00000000">
        <w:rPr>
          <w:rtl w:val="0"/>
        </w:rPr>
        <w:t xml:space="preserve">) and upload the PDB file of AVR-PikD (</w:t>
      </w:r>
      <w:r w:rsidDel="00000000" w:rsidR="00000000" w:rsidRPr="00000000">
        <w:rPr>
          <w:color w:val="4c94d8"/>
          <w:rtl w:val="0"/>
        </w:rPr>
        <w:t xml:space="preserve">Dataset 1</w:t>
      </w:r>
      <w:r w:rsidDel="00000000" w:rsidR="00000000" w:rsidRPr="00000000">
        <w:rPr>
          <w:rtl w:val="0"/>
        </w:rPr>
        <w:t xml:space="preserve">)</w:t>
      </w:r>
      <w:r w:rsidDel="00000000" w:rsidR="00000000" w:rsidRPr="00000000">
        <w:rPr>
          <w:rtl w:val="0"/>
        </w:rPr>
        <w:t xml:space="preserve">. Since you have just learned about TM-align, let’s click  </w:t>
      </w:r>
      <w:r w:rsidDel="00000000" w:rsidR="00000000" w:rsidRPr="00000000">
        <w:rPr/>
        <w:drawing>
          <wp:inline distB="114300" distT="114300" distL="114300" distR="114300">
            <wp:extent cx="1358900" cy="190500"/>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358900" cy="190500"/>
                    </a:xfrm>
                    <a:prstGeom prst="rect"/>
                    <a:ln/>
                  </pic:spPr>
                </pic:pic>
              </a:graphicData>
            </a:graphic>
          </wp:inline>
        </w:drawing>
      </w:r>
      <w:r w:rsidDel="00000000" w:rsidR="00000000" w:rsidRPr="00000000">
        <w:rPr>
          <w:rtl w:val="0"/>
        </w:rPr>
        <w:t xml:space="preserve"> and set TM-align as Mode. Click </w:t>
      </w:r>
      <w:r w:rsidDel="00000000" w:rsidR="00000000" w:rsidRPr="00000000">
        <w:rPr/>
        <w:drawing>
          <wp:inline distB="114300" distT="114300" distL="114300" distR="114300">
            <wp:extent cx="498929" cy="1905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98929" cy="190500"/>
                    </a:xfrm>
                    <a:prstGeom prst="rect"/>
                    <a:ln/>
                  </pic:spPr>
                </pic:pic>
              </a:graphicData>
            </a:graphic>
          </wp:inline>
        </w:drawing>
      </w:r>
      <w:r w:rsidDel="00000000" w:rsidR="00000000" w:rsidRPr="00000000">
        <w:rPr>
          <w:rtl w:val="0"/>
        </w:rPr>
        <w:t xml:space="preserve"> and search the structurally similar proteins in the database.</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a) Can you find similar structures in the hit proteins? Do structurally similar proteins have high sequence identities?</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i w:val="1"/>
        </w:rPr>
      </w:pPr>
      <w:r w:rsidDel="00000000" w:rsidR="00000000" w:rsidRPr="00000000">
        <w:rPr>
          <w:i w:val="1"/>
          <w:rtl w:val="0"/>
        </w:rPr>
        <w:t xml:space="preserve">Hint: Click Alignment</w:t>
      </w:r>
      <w:r w:rsidDel="00000000" w:rsidR="00000000" w:rsidRPr="00000000">
        <w:rPr>
          <w:i w:val="1"/>
        </w:rPr>
        <w:drawing>
          <wp:inline distB="114300" distT="114300" distL="114300" distR="114300">
            <wp:extent cx="304800" cy="190500"/>
            <wp:effectExtent b="0" l="0" r="0" t="0"/>
            <wp:docPr id="15"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04800" cy="190500"/>
                    </a:xfrm>
                    <a:prstGeom prst="rect"/>
                    <a:ln/>
                  </pic:spPr>
                </pic:pic>
              </a:graphicData>
            </a:graphic>
          </wp:inline>
        </w:drawing>
      </w:r>
      <w:r w:rsidDel="00000000" w:rsidR="00000000" w:rsidRPr="00000000">
        <w:rPr>
          <w:i w:val="1"/>
          <w:rtl w:val="0"/>
        </w:rPr>
        <w:t xml:space="preserve"> bottom and remember RMSD and TM-scores!</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b) What kind of species are predominant in AFDB50? Can you see any species which have structurally similar proteins but are taxonomically far from dominant species?</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pStyle w:val="Heading3"/>
        <w:jc w:val="both"/>
        <w:rPr>
          <w:rFonts w:ascii="Roboto" w:cs="Roboto" w:eastAsia="Roboto" w:hAnsi="Roboto"/>
        </w:rPr>
      </w:pPr>
      <w:bookmarkStart w:colFirst="0" w:colLast="0" w:name="_4idzstpk9yef" w:id="26"/>
      <w:bookmarkEnd w:id="26"/>
      <w:r w:rsidDel="00000000" w:rsidR="00000000" w:rsidRPr="00000000">
        <w:rPr>
          <w:rtl w:val="0"/>
        </w:rPr>
        <w:t xml:space="preserve">Exercise 3.4. Multiple protein structure alignment using FoldMason </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Please visit the </w:t>
      </w:r>
      <w:r w:rsidDel="00000000" w:rsidR="00000000" w:rsidRPr="00000000">
        <w:rPr>
          <w:b w:val="1"/>
          <w:rtl w:val="0"/>
        </w:rPr>
        <w:t xml:space="preserve">FoldMason website</w:t>
      </w:r>
      <w:r w:rsidDel="00000000" w:rsidR="00000000" w:rsidRPr="00000000">
        <w:rPr>
          <w:rtl w:val="0"/>
        </w:rPr>
        <w:t xml:space="preserve"> (</w:t>
      </w:r>
      <w:hyperlink r:id="rId33">
        <w:r w:rsidDel="00000000" w:rsidR="00000000" w:rsidRPr="00000000">
          <w:rPr>
            <w:color w:val="1155cc"/>
            <w:u w:val="single"/>
            <w:rtl w:val="0"/>
          </w:rPr>
          <w:t xml:space="preserve">https://search.foldseek.com/foldmason</w:t>
        </w:r>
      </w:hyperlink>
      <w:r w:rsidDel="00000000" w:rsidR="00000000" w:rsidRPr="00000000">
        <w:rPr>
          <w:rtl w:val="0"/>
        </w:rPr>
        <w:t xml:space="preserve">) and upload 80 PDB files in </w:t>
      </w:r>
      <w:r w:rsidDel="00000000" w:rsidR="00000000" w:rsidRPr="00000000">
        <w:rPr>
          <w:color w:val="4c94d8"/>
          <w:rtl w:val="0"/>
        </w:rPr>
        <w:t xml:space="preserve">Dataset 2</w:t>
      </w:r>
      <w:r w:rsidDel="00000000" w:rsidR="00000000" w:rsidRPr="00000000">
        <w:rPr>
          <w:rtl w:val="0"/>
        </w:rPr>
        <w:t xml:space="preserve"> to FoldMason. All the PDB files are structurally similar to that of AVR-PikD which is also known as MAX fold structure. Click </w:t>
      </w:r>
      <w:r w:rsidDel="00000000" w:rsidR="00000000" w:rsidRPr="00000000">
        <w:rPr/>
        <w:drawing>
          <wp:inline distB="114300" distT="114300" distL="114300" distR="114300">
            <wp:extent cx="561975" cy="190500"/>
            <wp:effectExtent b="0" l="0" r="0" t="0"/>
            <wp:docPr id="2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61975" cy="190500"/>
                    </a:xfrm>
                    <a:prstGeom prst="rect"/>
                    <a:ln/>
                  </pic:spPr>
                </pic:pic>
              </a:graphicData>
            </a:graphic>
          </wp:inline>
        </w:drawing>
      </w:r>
      <w:r w:rsidDel="00000000" w:rsidR="00000000" w:rsidRPr="00000000">
        <w:rPr>
          <w:rtl w:val="0"/>
        </w:rPr>
        <w:t xml:space="preserve"> to start structure-based alignment for all the 80 PDB in FoldMason. </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a) Which protein is structurally most similar  to AVR-PikD based on the results?</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b) If you leverage the programs like Foldseek and FoldMason, what kind of project could you envision?</w:t>
      </w:r>
      <w:r w:rsidDel="00000000" w:rsidR="00000000" w:rsidRPr="00000000">
        <w:rPr>
          <w:rtl w:val="0"/>
        </w:rPr>
      </w:r>
    </w:p>
    <w:sectPr>
      <w:headerReference r:id="rId35" w:type="default"/>
      <w:headerReference r:id="rId36" w:type="first"/>
      <w:footerReference r:id="rId37" w:type="default"/>
      <w:footerReference r:id="rId38" w:type="firs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Arial Unicode MS"/>
  <w:font w:name="Courier New"/>
  <w:font w:name="Times New Roman"/>
  <w:font w:name="Roboto Extra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pStyle w:val="Title"/>
      <w:spacing w:after="0" w:lineRule="auto"/>
      <w:jc w:val="center"/>
      <w:rPr/>
    </w:pPr>
    <w:bookmarkStart w:colFirst="0" w:colLast="0" w:name="_yv022vc1rcb" w:id="27"/>
    <w:bookmarkEnd w:id="27"/>
    <w:r w:rsidDel="00000000" w:rsidR="00000000" w:rsidRPr="00000000">
      <w:rPr/>
      <w:drawing>
        <wp:anchor allowOverlap="1" behindDoc="0" distB="114300" distT="114300" distL="114300" distR="114300" hidden="0" layoutInCell="1" locked="0" relativeHeight="0" simplePos="0">
          <wp:simplePos x="0" y="0"/>
          <wp:positionH relativeFrom="page">
            <wp:posOffset>6096000</wp:posOffset>
          </wp:positionH>
          <wp:positionV relativeFrom="page">
            <wp:posOffset>238125</wp:posOffset>
          </wp:positionV>
          <wp:extent cx="795411" cy="561975"/>
          <wp:effectExtent b="0" l="0" r="0" t="0"/>
          <wp:wrapNone/>
          <wp:docPr id="23" name="image13.png"/>
          <a:graphic>
            <a:graphicData uri="http://schemas.openxmlformats.org/drawingml/2006/picture">
              <pic:pic>
                <pic:nvPicPr>
                  <pic:cNvPr id="0" name="image13.png"/>
                  <pic:cNvPicPr preferRelativeResize="0"/>
                </pic:nvPicPr>
                <pic:blipFill>
                  <a:blip r:embed="rId1">
                    <a:alphaModFix amt="50000"/>
                  </a:blip>
                  <a:srcRect b="0" l="0" r="0" t="0"/>
                  <a:stretch>
                    <a:fillRect/>
                  </a:stretch>
                </pic:blipFill>
                <pic:spPr>
                  <a:xfrm>
                    <a:off x="0" y="0"/>
                    <a:ext cx="795411" cy="5619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5276850</wp:posOffset>
          </wp:positionH>
          <wp:positionV relativeFrom="page">
            <wp:posOffset>314325</wp:posOffset>
          </wp:positionV>
          <wp:extent cx="653887" cy="416693"/>
          <wp:effectExtent b="0" l="0" r="0" t="0"/>
          <wp:wrapNone/>
          <wp:docPr id="20" name="image11.png"/>
          <a:graphic>
            <a:graphicData uri="http://schemas.openxmlformats.org/drawingml/2006/picture">
              <pic:pic>
                <pic:nvPicPr>
                  <pic:cNvPr id="0" name="image11.png"/>
                  <pic:cNvPicPr preferRelativeResize="0"/>
                </pic:nvPicPr>
                <pic:blipFill>
                  <a:blip r:embed="rId2">
                    <a:alphaModFix amt="30000"/>
                  </a:blip>
                  <a:srcRect b="0" l="0" r="0" t="0"/>
                  <a:stretch>
                    <a:fillRect/>
                  </a:stretch>
                </pic:blipFill>
                <pic:spPr>
                  <a:xfrm>
                    <a:off x="0" y="0"/>
                    <a:ext cx="653887" cy="41669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2552700</wp:posOffset>
          </wp:positionH>
          <wp:positionV relativeFrom="page">
            <wp:posOffset>238125</wp:posOffset>
          </wp:positionV>
          <wp:extent cx="2628900" cy="561975"/>
          <wp:effectExtent b="0" l="0" r="0" t="0"/>
          <wp:wrapNone/>
          <wp:docPr id="14" name="image6.png"/>
          <a:graphic>
            <a:graphicData uri="http://schemas.openxmlformats.org/drawingml/2006/picture">
              <pic:pic>
                <pic:nvPicPr>
                  <pic:cNvPr id="0" name="image6.png"/>
                  <pic:cNvPicPr preferRelativeResize="0"/>
                </pic:nvPicPr>
                <pic:blipFill>
                  <a:blip r:embed="rId3">
                    <a:alphaModFix amt="50000"/>
                  </a:blip>
                  <a:srcRect b="0" l="31172" r="0" t="0"/>
                  <a:stretch>
                    <a:fillRect/>
                  </a:stretch>
                </pic:blipFill>
                <pic:spPr>
                  <a:xfrm>
                    <a:off x="0" y="0"/>
                    <a:ext cx="2628900" cy="56197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Roboto Medium" w:cs="Roboto Medium" w:eastAsia="Roboto Medium" w:hAnsi="Roboto Medium"/>
      <w:color w:val="3c78d8"/>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8.png"/><Relationship Id="rId21" Type="http://schemas.openxmlformats.org/officeDocument/2006/relationships/image" Target="media/image32.png"/><Relationship Id="rId24" Type="http://schemas.openxmlformats.org/officeDocument/2006/relationships/image" Target="media/image1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2.png"/><Relationship Id="rId25" Type="http://schemas.openxmlformats.org/officeDocument/2006/relationships/image" Target="media/image16.png"/><Relationship Id="rId28" Type="http://schemas.openxmlformats.org/officeDocument/2006/relationships/hyperlink" Target="https://www.rcsb.org/alignment"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alphafoldserver.com/" TargetMode="External"/><Relationship Id="rId29" Type="http://schemas.openxmlformats.org/officeDocument/2006/relationships/hyperlink" Target="https://search.foldseek.com/search" TargetMode="External"/><Relationship Id="rId7" Type="http://schemas.openxmlformats.org/officeDocument/2006/relationships/image" Target="media/image15.png"/><Relationship Id="rId8" Type="http://schemas.openxmlformats.org/officeDocument/2006/relationships/image" Target="media/image23.png"/><Relationship Id="rId31" Type="http://schemas.openxmlformats.org/officeDocument/2006/relationships/image" Target="media/image5.png"/><Relationship Id="rId30" Type="http://schemas.openxmlformats.org/officeDocument/2006/relationships/image" Target="media/image2.png"/><Relationship Id="rId11" Type="http://schemas.openxmlformats.org/officeDocument/2006/relationships/image" Target="media/image18.png"/><Relationship Id="rId33" Type="http://schemas.openxmlformats.org/officeDocument/2006/relationships/hyperlink" Target="https://search.foldseek.com/foldmason" TargetMode="External"/><Relationship Id="rId10" Type="http://schemas.openxmlformats.org/officeDocument/2006/relationships/image" Target="media/image10.png"/><Relationship Id="rId32" Type="http://schemas.openxmlformats.org/officeDocument/2006/relationships/image" Target="media/image1.png"/><Relationship Id="rId13" Type="http://schemas.openxmlformats.org/officeDocument/2006/relationships/image" Target="media/image30.png"/><Relationship Id="rId35" Type="http://schemas.openxmlformats.org/officeDocument/2006/relationships/header" Target="header1.xml"/><Relationship Id="rId12" Type="http://schemas.openxmlformats.org/officeDocument/2006/relationships/image" Target="media/image17.png"/><Relationship Id="rId34" Type="http://schemas.openxmlformats.org/officeDocument/2006/relationships/image" Target="media/image9.png"/><Relationship Id="rId15" Type="http://schemas.openxmlformats.org/officeDocument/2006/relationships/image" Target="media/image31.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header" Target="header2.xml"/><Relationship Id="rId17" Type="http://schemas.openxmlformats.org/officeDocument/2006/relationships/image" Target="media/image4.png"/><Relationship Id="rId16" Type="http://schemas.openxmlformats.org/officeDocument/2006/relationships/image" Target="media/image25.png"/><Relationship Id="rId38" Type="http://schemas.openxmlformats.org/officeDocument/2006/relationships/footer" Target="footer1.xml"/><Relationship Id="rId19" Type="http://schemas.openxmlformats.org/officeDocument/2006/relationships/image" Target="media/image1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20" Type="http://schemas.openxmlformats.org/officeDocument/2006/relationships/font" Target="fonts/RobotoLight-boldItalic.ttf"/><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SemiBold-regular.ttf"/><Relationship Id="rId12" Type="http://schemas.openxmlformats.org/officeDocument/2006/relationships/font" Target="fonts/RobotoMedium-boldItalic.ttf"/><Relationship Id="rId1" Type="http://schemas.openxmlformats.org/officeDocument/2006/relationships/font" Target="fonts/RobotoExtraLight-regular.ttf"/><Relationship Id="rId2" Type="http://schemas.openxmlformats.org/officeDocument/2006/relationships/font" Target="fonts/RobotoExtraLight-bold.ttf"/><Relationship Id="rId3" Type="http://schemas.openxmlformats.org/officeDocument/2006/relationships/font" Target="fonts/RobotoExtraLight-italic.ttf"/><Relationship Id="rId4" Type="http://schemas.openxmlformats.org/officeDocument/2006/relationships/font" Target="fonts/RobotoExtraLight-boldItalic.ttf"/><Relationship Id="rId9" Type="http://schemas.openxmlformats.org/officeDocument/2006/relationships/font" Target="fonts/RobotoMedium-regular.ttf"/><Relationship Id="rId15" Type="http://schemas.openxmlformats.org/officeDocument/2006/relationships/font" Target="fonts/RobotoSemiBold-italic.ttf"/><Relationship Id="rId14" Type="http://schemas.openxmlformats.org/officeDocument/2006/relationships/font" Target="fonts/RobotoSemiBold-bold.ttf"/><Relationship Id="rId17" Type="http://schemas.openxmlformats.org/officeDocument/2006/relationships/font" Target="fonts/RobotoLight-regular.ttf"/><Relationship Id="rId16" Type="http://schemas.openxmlformats.org/officeDocument/2006/relationships/font" Target="fonts/RobotoSemiBold-boldItalic.ttf"/><Relationship Id="rId5" Type="http://schemas.openxmlformats.org/officeDocument/2006/relationships/font" Target="fonts/Roboto-regular.ttf"/><Relationship Id="rId19" Type="http://schemas.openxmlformats.org/officeDocument/2006/relationships/font" Target="fonts/RobotoLight-italic.ttf"/><Relationship Id="rId6" Type="http://schemas.openxmlformats.org/officeDocument/2006/relationships/font" Target="fonts/Roboto-bold.ttf"/><Relationship Id="rId18" Type="http://schemas.openxmlformats.org/officeDocument/2006/relationships/font" Target="fonts/RobotoLight-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1.png"/><Relationship Id="rId3"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